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DB6" w:rsidRDefault="003A1DB6">
      <w:r>
        <w:rPr>
          <w:noProof/>
          <w:lang w:eastAsia="ru-RU"/>
        </w:rPr>
        <w:drawing>
          <wp:inline distT="0" distB="0" distL="0" distR="0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.1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1DB6" w:rsidRDefault="003A1DB6">
      <w:r>
        <w:br w:type="page"/>
      </w:r>
    </w:p>
    <w:p w:rsidR="003A1DB6" w:rsidRPr="006D1AAC" w:rsidRDefault="003A1DB6" w:rsidP="003A1D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6D1AAC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3A1DB6" w:rsidRPr="006D1AAC" w:rsidRDefault="003A1DB6" w:rsidP="003A1D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3A1DB6" w:rsidRPr="006D1AAC" w:rsidRDefault="003A1DB6" w:rsidP="003A1D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6D1AA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:rsidR="003A1DB6" w:rsidRPr="006D1AAC" w:rsidRDefault="003A1DB6" w:rsidP="003A1D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Calibri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6D1AAC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6D1AAC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вентиляции, утвержденный Приказом Минобрнауки России от 01 сентября 2022г. № 796, входящей в состав укрупненной группы специальности 08.00.00 Техника и технологии строительства;</w:t>
      </w:r>
    </w:p>
    <w:p w:rsidR="003A1DB6" w:rsidRPr="006D1AAC" w:rsidRDefault="003A1DB6" w:rsidP="003A1D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-основной профессиональной образовательной программы по </w:t>
      </w:r>
      <w:r w:rsidRPr="006D1AA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специальности: </w:t>
      </w:r>
      <w:r w:rsidRPr="006D1AAC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вентиляции, 2024 г.;</w:t>
      </w:r>
      <w:r w:rsidRPr="006D1AA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3A1DB6" w:rsidRPr="003A1DB6" w:rsidRDefault="003A1DB6" w:rsidP="003A1DB6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6D1AAC">
        <w:rPr>
          <w:rFonts w:ascii="Calibri" w:eastAsia="Calibri" w:hAnsi="Calibri" w:cs="Times New Roman"/>
          <w:sz w:val="28"/>
          <w:szCs w:val="28"/>
        </w:rPr>
        <w:t xml:space="preserve">- </w:t>
      </w: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примерной рабочей программы общеобразовательной дисциплины «География»  для профессиональных образовательных 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20 от «15» ноября 2024 г.     </w:t>
      </w:r>
    </w:p>
    <w:p w:rsidR="003A1DB6" w:rsidRPr="006D1AAC" w:rsidRDefault="003A1DB6" w:rsidP="003A1D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D1AAC">
        <w:rPr>
          <w:rFonts w:ascii="Times New Roman" w:eastAsia="Calibri" w:hAnsi="Times New Roman" w:cs="Times New Roman"/>
          <w:sz w:val="26"/>
          <w:szCs w:val="26"/>
        </w:rPr>
        <w:t>-рабочей программы воспитания по специальности 08.02.13 Монтаж и эксплуатация внутренних сантехнических устройств, кондиционирования воздуха и вентиляции, 2024 г.</w:t>
      </w:r>
    </w:p>
    <w:p w:rsidR="003A1DB6" w:rsidRPr="006D1AAC" w:rsidRDefault="003A1DB6" w:rsidP="003A1DB6">
      <w:pPr>
        <w:spacing w:after="20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A1DB6" w:rsidRPr="006D1AAC" w:rsidRDefault="003A1DB6" w:rsidP="003A1DB6">
      <w:pPr>
        <w:spacing w:after="20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3A1DB6" w:rsidRPr="006D1AAC" w:rsidRDefault="003A1DB6" w:rsidP="003A1DB6">
      <w:pPr>
        <w:spacing w:after="20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6D1AA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Организация - разработчик: ГАПОУ «Казанский политехнический колледж» </w:t>
      </w:r>
    </w:p>
    <w:p w:rsidR="003A1DB6" w:rsidRDefault="003A1DB6" w:rsidP="003A1DB6">
      <w:pPr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Calibri" w:hAnsi="Times New Roman" w:cs="Times New Roman"/>
          <w:sz w:val="26"/>
          <w:szCs w:val="26"/>
        </w:rPr>
        <w:t>Разработчик:</w:t>
      </w:r>
      <w:r>
        <w:rPr>
          <w:rFonts w:ascii="Times New Roman" w:eastAsia="Calibri" w:hAnsi="Times New Roman" w:cs="Times New Roman"/>
          <w:sz w:val="26"/>
          <w:szCs w:val="26"/>
        </w:rPr>
        <w:t xml:space="preserve"> Матвеева Елена Юрьевна, преподаватель</w:t>
      </w:r>
    </w:p>
    <w:p w:rsidR="003A1DB6" w:rsidRDefault="003A1DB6">
      <w:pPr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br w:type="page"/>
      </w:r>
    </w:p>
    <w:p w:rsidR="003A1DB6" w:rsidRPr="003A1DB6" w:rsidRDefault="003A1DB6" w:rsidP="003A1DB6">
      <w:pPr>
        <w:spacing w:after="0" w:line="240" w:lineRule="auto"/>
        <w:ind w:firstLine="567"/>
        <w:jc w:val="center"/>
        <w:rPr>
          <w:rFonts w:ascii="Times New Roman" w:eastAsia="等线" w:hAnsi="Times New Roman" w:cs="Times New Roman"/>
          <w:b/>
          <w:bCs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b/>
          <w:bCs/>
          <w:sz w:val="26"/>
          <w:szCs w:val="26"/>
          <w:lang w:eastAsia="ru-RU"/>
        </w:rPr>
        <w:lastRenderedPageBreak/>
        <w:t xml:space="preserve">СОДЕРЖАНИЕ </w:t>
      </w:r>
    </w:p>
    <w:p w:rsidR="003A1DB6" w:rsidRPr="003A1DB6" w:rsidRDefault="003A1DB6" w:rsidP="003A1DB6">
      <w:pPr>
        <w:spacing w:after="0" w:line="240" w:lineRule="auto"/>
        <w:ind w:firstLine="567"/>
        <w:jc w:val="center"/>
        <w:rPr>
          <w:rFonts w:ascii="Times New Roman" w:eastAsia="等线" w:hAnsi="Times New Roman" w:cs="Times New Roman"/>
          <w:b/>
          <w:bCs/>
          <w:sz w:val="26"/>
          <w:szCs w:val="26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88"/>
        <w:gridCol w:w="1092"/>
      </w:tblGrid>
      <w:tr w:rsidR="003A1DB6" w:rsidRPr="003A1DB6" w:rsidTr="003A1DB6">
        <w:tc>
          <w:tcPr>
            <w:tcW w:w="8125" w:type="dxa"/>
          </w:tcPr>
          <w:p w:rsidR="003A1DB6" w:rsidRPr="003A1DB6" w:rsidRDefault="003A1DB6" w:rsidP="003A1D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 xml:space="preserve">1. ПАСПОРТ РАБОЧЕЙ ПРОГРАММЫ УЧЕБНОЙ ДИСЦИПЛИНЫ </w:t>
            </w:r>
          </w:p>
          <w:p w:rsidR="003A1DB6" w:rsidRPr="003A1DB6" w:rsidRDefault="003A1DB6" w:rsidP="003A1DB6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17" w:type="dxa"/>
          </w:tcPr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 xml:space="preserve">4 </w:t>
            </w:r>
          </w:p>
        </w:tc>
      </w:tr>
      <w:tr w:rsidR="003A1DB6" w:rsidRPr="003A1DB6" w:rsidTr="003A1DB6">
        <w:tc>
          <w:tcPr>
            <w:tcW w:w="8125" w:type="dxa"/>
          </w:tcPr>
          <w:p w:rsidR="003A1DB6" w:rsidRPr="003A1DB6" w:rsidRDefault="003A1DB6" w:rsidP="003A1D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 xml:space="preserve">2. СТРУКТУРА И СОДЕРЖАНИЕ УЧЕБНОЙ ДИСЦИПЛИНЫ </w:t>
            </w:r>
          </w:p>
          <w:p w:rsidR="003A1DB6" w:rsidRPr="003A1DB6" w:rsidRDefault="003A1DB6" w:rsidP="003A1DB6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17" w:type="dxa"/>
          </w:tcPr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 xml:space="preserve">6 </w:t>
            </w:r>
          </w:p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A1DB6" w:rsidRPr="003A1DB6" w:rsidTr="003A1DB6">
        <w:tc>
          <w:tcPr>
            <w:tcW w:w="8125" w:type="dxa"/>
          </w:tcPr>
          <w:p w:rsidR="003A1DB6" w:rsidRPr="003A1DB6" w:rsidRDefault="003A1DB6" w:rsidP="003A1D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 xml:space="preserve">3. УСЛОВИЯ РЕАЛИЗАЦИИ УЧЕБНОЙ ДИСЦИПЛИНЫ </w:t>
            </w:r>
          </w:p>
          <w:p w:rsidR="003A1DB6" w:rsidRPr="003A1DB6" w:rsidRDefault="003A1DB6" w:rsidP="003A1DB6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17" w:type="dxa"/>
          </w:tcPr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 xml:space="preserve">13 </w:t>
            </w:r>
          </w:p>
        </w:tc>
      </w:tr>
      <w:tr w:rsidR="003A1DB6" w:rsidRPr="003A1DB6" w:rsidTr="003A1DB6">
        <w:tc>
          <w:tcPr>
            <w:tcW w:w="8125" w:type="dxa"/>
          </w:tcPr>
          <w:p w:rsidR="003A1DB6" w:rsidRPr="003A1DB6" w:rsidRDefault="003A1DB6" w:rsidP="003A1DB6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 xml:space="preserve">4.КОНТРОЛЬ И ОЦЕНКА РЕЗУЛЬТАТОВ ОСВОЕНИЯ УЧЕБНОЙ ДИСЦИПЛИНЫ  </w:t>
            </w:r>
          </w:p>
        </w:tc>
        <w:tc>
          <w:tcPr>
            <w:tcW w:w="1117" w:type="dxa"/>
          </w:tcPr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 xml:space="preserve">14 </w:t>
            </w:r>
          </w:p>
        </w:tc>
      </w:tr>
    </w:tbl>
    <w:p w:rsidR="003A1DB6" w:rsidRDefault="003A1DB6" w:rsidP="003A1DB6"/>
    <w:p w:rsidR="003A1DB6" w:rsidRDefault="003A1DB6">
      <w:r>
        <w:br w:type="page"/>
      </w:r>
    </w:p>
    <w:p w:rsidR="003A1DB6" w:rsidRPr="003A1DB6" w:rsidRDefault="003A1DB6" w:rsidP="003A1DB6">
      <w:pPr>
        <w:spacing w:after="0" w:line="240" w:lineRule="auto"/>
        <w:jc w:val="center"/>
        <w:rPr>
          <w:rFonts w:ascii="Times New Roman" w:eastAsia="等线" w:hAnsi="Times New Roman" w:cs="Times New Roman"/>
          <w:b/>
          <w:bCs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b/>
          <w:bCs/>
          <w:sz w:val="26"/>
          <w:szCs w:val="26"/>
          <w:lang w:eastAsia="ru-RU"/>
        </w:rPr>
        <w:lastRenderedPageBreak/>
        <w:t xml:space="preserve">1. ПАСПОРТ ПРОГРАММЫ УЧЕБНОЙ ДИСЦИПЛИНЫ </w:t>
      </w:r>
    </w:p>
    <w:p w:rsidR="003A1DB6" w:rsidRPr="003A1DB6" w:rsidRDefault="003A1DB6" w:rsidP="003A1DB6">
      <w:pPr>
        <w:spacing w:after="0" w:line="240" w:lineRule="auto"/>
        <w:jc w:val="center"/>
        <w:rPr>
          <w:rFonts w:ascii="Times New Roman" w:eastAsia="等线" w:hAnsi="Times New Roman" w:cs="Times New Roman"/>
          <w:b/>
          <w:bCs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b/>
          <w:bCs/>
          <w:sz w:val="26"/>
          <w:szCs w:val="26"/>
          <w:lang w:eastAsia="ru-RU"/>
        </w:rPr>
        <w:t xml:space="preserve">География </w:t>
      </w:r>
    </w:p>
    <w:p w:rsidR="003A1DB6" w:rsidRPr="003A1DB6" w:rsidRDefault="003A1DB6" w:rsidP="003A1DB6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 </w:t>
      </w:r>
    </w:p>
    <w:p w:rsidR="003A1DB6" w:rsidRPr="003A1DB6" w:rsidRDefault="003A1DB6" w:rsidP="003A1DB6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b/>
          <w:bCs/>
          <w:sz w:val="26"/>
          <w:szCs w:val="26"/>
          <w:lang w:eastAsia="ru-RU"/>
        </w:rPr>
        <w:t>1.1. Область применения рабочей программы</w:t>
      </w: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 </w:t>
      </w:r>
    </w:p>
    <w:p w:rsidR="003A1DB6" w:rsidRPr="006D1AAC" w:rsidRDefault="003A1DB6" w:rsidP="003A1D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>Рабочая программа учебной дисциплины География является частью основной профессиональной образовательной программы в соответствии с</w:t>
      </w:r>
      <w:r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 </w:t>
      </w:r>
      <w:r w:rsidRPr="006D1A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ФГОС СПО по специальности </w:t>
      </w:r>
      <w:r w:rsidRPr="006D1AAC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 и входит в укрупненную группу 08.00.00 Техника и технологии строительства.</w:t>
      </w:r>
      <w:r w:rsidRPr="006D1AAC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</w:p>
    <w:p w:rsidR="003A1DB6" w:rsidRPr="003A1DB6" w:rsidRDefault="003A1DB6" w:rsidP="003A1DB6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 </w:t>
      </w:r>
    </w:p>
    <w:p w:rsidR="003A1DB6" w:rsidRPr="003A1DB6" w:rsidRDefault="003A1DB6" w:rsidP="003A1DB6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</w:p>
    <w:p w:rsidR="003A1DB6" w:rsidRPr="003A1DB6" w:rsidRDefault="003A1DB6" w:rsidP="003A1DB6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b/>
          <w:bCs/>
          <w:sz w:val="26"/>
          <w:szCs w:val="26"/>
          <w:lang w:eastAsia="ru-RU"/>
        </w:rPr>
        <w:t xml:space="preserve">1.2. Место учебной дисциплины в структуре основной профессиональной образовательной программы:  </w:t>
      </w:r>
    </w:p>
    <w:p w:rsidR="003A1DB6" w:rsidRPr="003A1DB6" w:rsidRDefault="003A1DB6" w:rsidP="003A1DB6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>учебная дисциплина ОУД.14 География входит 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СПО.</w:t>
      </w:r>
    </w:p>
    <w:p w:rsidR="003A1DB6" w:rsidRPr="003A1DB6" w:rsidRDefault="003A1DB6" w:rsidP="003A1DB6">
      <w:pPr>
        <w:spacing w:after="0" w:line="240" w:lineRule="auto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</w:p>
    <w:p w:rsidR="003A1DB6" w:rsidRPr="003A1DB6" w:rsidRDefault="003A1DB6" w:rsidP="003A1DB6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b/>
          <w:bCs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b/>
          <w:bCs/>
          <w:sz w:val="26"/>
          <w:szCs w:val="26"/>
          <w:lang w:eastAsia="ru-RU"/>
        </w:rPr>
        <w:t>1.3. Цели и задачи учебной дисциплины – требования к результатам освоения дисциплины:</w:t>
      </w:r>
    </w:p>
    <w:p w:rsidR="003A1DB6" w:rsidRPr="003A1DB6" w:rsidRDefault="003A1DB6" w:rsidP="003A1DB6">
      <w:pPr>
        <w:spacing w:after="0" w:line="240" w:lineRule="auto"/>
        <w:ind w:firstLine="567"/>
        <w:jc w:val="both"/>
        <w:rPr>
          <w:rFonts w:ascii="Times New Roman" w:eastAsia="等线" w:hAnsi="Times New Roman" w:cs="Arial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Arial"/>
          <w:sz w:val="26"/>
          <w:szCs w:val="26"/>
          <w:lang w:eastAsia="ru-RU"/>
        </w:rPr>
        <w:t xml:space="preserve">В основу содержания географии положено изучение единого и одновременно многополярного мира, глобализации мирового развития, фокусирования на формировании у обучающихся целостного представления о роли России в современном мире. </w:t>
      </w:r>
    </w:p>
    <w:p w:rsidR="003A1DB6" w:rsidRPr="003A1DB6" w:rsidRDefault="003A1DB6" w:rsidP="003A1DB6">
      <w:pPr>
        <w:spacing w:after="0" w:line="240" w:lineRule="auto"/>
        <w:ind w:firstLine="567"/>
        <w:jc w:val="both"/>
        <w:rPr>
          <w:rFonts w:ascii="Times New Roman" w:eastAsia="等线" w:hAnsi="Times New Roman" w:cs="Arial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Arial"/>
          <w:sz w:val="26"/>
          <w:szCs w:val="26"/>
          <w:lang w:eastAsia="ru-RU"/>
        </w:rPr>
        <w:t xml:space="preserve">Содержание программы общеобразовательной дисциплины </w:t>
      </w:r>
      <w:r w:rsidRPr="003A1DB6">
        <w:rPr>
          <w:rFonts w:ascii="Times New Roman" w:eastAsia="等线" w:hAnsi="Times New Roman" w:cs="Arial"/>
          <w:b/>
          <w:bCs/>
          <w:sz w:val="26"/>
          <w:szCs w:val="26"/>
          <w:lang w:eastAsia="ru-RU"/>
        </w:rPr>
        <w:t>«География»</w:t>
      </w:r>
      <w:r w:rsidRPr="003A1DB6">
        <w:rPr>
          <w:rFonts w:ascii="Times New Roman" w:eastAsia="等线" w:hAnsi="Times New Roman" w:cs="Arial"/>
          <w:sz w:val="26"/>
          <w:szCs w:val="26"/>
          <w:lang w:eastAsia="ru-RU"/>
        </w:rPr>
        <w:t xml:space="preserve"> направлено на достижение</w:t>
      </w:r>
      <w:r w:rsidRPr="003A1DB6">
        <w:rPr>
          <w:rFonts w:ascii="Times New Roman" w:eastAsia="等线" w:hAnsi="Times New Roman" w:cs="Arial"/>
          <w:b/>
          <w:bCs/>
          <w:sz w:val="26"/>
          <w:szCs w:val="26"/>
          <w:lang w:eastAsia="ru-RU"/>
        </w:rPr>
        <w:t xml:space="preserve"> следующих целей:</w:t>
      </w:r>
    </w:p>
    <w:p w:rsidR="003A1DB6" w:rsidRPr="003A1DB6" w:rsidRDefault="003A1DB6" w:rsidP="003A1DB6">
      <w:pPr>
        <w:spacing w:after="0" w:line="240" w:lineRule="auto"/>
        <w:ind w:firstLine="567"/>
        <w:jc w:val="both"/>
        <w:rPr>
          <w:rFonts w:ascii="Times New Roman" w:eastAsia="等线" w:hAnsi="Times New Roman" w:cs="Arial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Arial"/>
          <w:sz w:val="26"/>
          <w:szCs w:val="26"/>
          <w:lang w:eastAsia="ru-RU"/>
        </w:rPr>
        <w:t xml:space="preserve"> воспитание чувства патриотизма, взаимопонимания с другими народами, уважения культуры разных стран и регионов мира, ценностных ориентаций личности посредством ознакомления с важнейшими проблемами современности, с ролью России как составной части мирового сообщества; </w:t>
      </w:r>
    </w:p>
    <w:p w:rsidR="003A1DB6" w:rsidRPr="003A1DB6" w:rsidRDefault="003A1DB6" w:rsidP="003A1DB6">
      <w:pPr>
        <w:spacing w:after="0" w:line="240" w:lineRule="auto"/>
        <w:ind w:firstLine="567"/>
        <w:jc w:val="both"/>
        <w:rPr>
          <w:rFonts w:ascii="Times New Roman" w:eastAsia="等线" w:hAnsi="Times New Roman" w:cs="Arial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Arial"/>
          <w:sz w:val="26"/>
          <w:szCs w:val="26"/>
          <w:lang w:eastAsia="ru-RU"/>
        </w:rPr>
        <w:t xml:space="preserve">воспитание экологической культуры на основе приобретения знаний о взаимосвязи природы, населения и хозяйства на глобальном, региональном и локальном уровнях и формирование ценностного отношения к проблемам взаимодействия человека и общества; </w:t>
      </w:r>
    </w:p>
    <w:p w:rsidR="003A1DB6" w:rsidRPr="003A1DB6" w:rsidRDefault="003A1DB6" w:rsidP="003A1DB6">
      <w:pPr>
        <w:spacing w:after="0" w:line="240" w:lineRule="auto"/>
        <w:ind w:firstLine="567"/>
        <w:jc w:val="both"/>
        <w:rPr>
          <w:rFonts w:ascii="Times New Roman" w:eastAsia="等线" w:hAnsi="Times New Roman" w:cs="Arial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Arial"/>
          <w:sz w:val="26"/>
          <w:szCs w:val="26"/>
          <w:lang w:eastAsia="ru-RU"/>
        </w:rPr>
        <w:t xml:space="preserve">формирование системы географических знаний как компонента научной картины мира, завершение формирования основ географической культуры; развитие познавательных интересов, навыков самопознания, интеллектуальных и творческих способностей в процессе овладения комплексом географических знаний и умений, направленных на использование их в реальной действительности; </w:t>
      </w:r>
    </w:p>
    <w:p w:rsidR="003A1DB6" w:rsidRPr="003A1DB6" w:rsidRDefault="003A1DB6" w:rsidP="003A1DB6">
      <w:pPr>
        <w:spacing w:after="0" w:line="240" w:lineRule="auto"/>
        <w:ind w:firstLine="567"/>
        <w:jc w:val="both"/>
        <w:rPr>
          <w:rFonts w:ascii="Times New Roman" w:eastAsia="等线" w:hAnsi="Times New Roman" w:cs="Arial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Arial"/>
          <w:sz w:val="26"/>
          <w:szCs w:val="26"/>
          <w:lang w:eastAsia="ru-RU"/>
        </w:rPr>
        <w:t>приобретение опыта разнообразной деятельности, направленной</w:t>
      </w:r>
      <w:r w:rsidRPr="003A1DB6">
        <w:rPr>
          <w:rFonts w:ascii="Times New Roman" w:eastAsia="等线" w:hAnsi="Times New Roman" w:cs="Arial"/>
          <w:sz w:val="26"/>
          <w:szCs w:val="26"/>
          <w:lang w:eastAsia="ru-RU"/>
        </w:rPr>
        <w:br/>
        <w:t xml:space="preserve">на достижение целей устойчивого развития. </w:t>
      </w:r>
    </w:p>
    <w:p w:rsidR="003A1DB6" w:rsidRPr="003A1DB6" w:rsidRDefault="003A1DB6" w:rsidP="003A1DB6">
      <w:pPr>
        <w:spacing w:after="0" w:line="240" w:lineRule="auto"/>
        <w:ind w:firstLine="567"/>
        <w:jc w:val="both"/>
        <w:rPr>
          <w:rFonts w:ascii="Times New Roman" w:eastAsia="等线" w:hAnsi="Times New Roman" w:cs="Arial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Arial"/>
          <w:sz w:val="26"/>
          <w:szCs w:val="26"/>
          <w:lang w:eastAsia="ru-RU"/>
        </w:rPr>
        <w:t xml:space="preserve">Освоение содержания учебной дисциплины «География» обеспечивает достижение студентами следующих результатов:  </w:t>
      </w:r>
    </w:p>
    <w:p w:rsidR="003A1DB6" w:rsidRPr="003A1DB6" w:rsidRDefault="003A1DB6" w:rsidP="003A1DB6">
      <w:pPr>
        <w:spacing w:after="0" w:line="240" w:lineRule="auto"/>
        <w:ind w:firstLine="567"/>
        <w:jc w:val="both"/>
        <w:rPr>
          <w:rFonts w:ascii="Times New Roman" w:eastAsia="等线" w:hAnsi="Times New Roman" w:cs="Arial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Arial"/>
          <w:b/>
          <w:bCs/>
          <w:sz w:val="26"/>
          <w:szCs w:val="26"/>
          <w:lang w:eastAsia="ru-RU"/>
        </w:rPr>
        <w:lastRenderedPageBreak/>
        <w:t>• личностных:</w:t>
      </w:r>
      <w:r w:rsidRPr="003A1DB6">
        <w:rPr>
          <w:rFonts w:ascii="Times New Roman" w:eastAsia="等线" w:hAnsi="Times New Roman" w:cs="Arial"/>
          <w:sz w:val="26"/>
          <w:szCs w:val="26"/>
          <w:lang w:eastAsia="ru-RU"/>
        </w:rPr>
        <w:t xml:space="preserve"> </w:t>
      </w:r>
    </w:p>
    <w:p w:rsidR="003A1DB6" w:rsidRPr="003A1DB6" w:rsidRDefault="003A1DB6" w:rsidP="003A1DB6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− сформированность ответственного отношения к обучению; готовность и способность студентов к саморазвитию и самообразованию на основе мотивации </w:t>
      </w:r>
    </w:p>
    <w:p w:rsidR="003A1DB6" w:rsidRPr="003A1DB6" w:rsidRDefault="003A1DB6" w:rsidP="003A1DB6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к обучению и познанию; </w:t>
      </w:r>
    </w:p>
    <w:p w:rsidR="003A1DB6" w:rsidRPr="003A1DB6" w:rsidRDefault="003A1DB6" w:rsidP="003A1DB6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− сформированность целостного мировоззрения, соответствующего современному уровню развития географической науки и общественной практики; </w:t>
      </w:r>
    </w:p>
    <w:p w:rsidR="003A1DB6" w:rsidRPr="003A1DB6" w:rsidRDefault="003A1DB6" w:rsidP="003A1DB6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− сформированность основ саморазвития и самовоспитания в соответствии с </w:t>
      </w:r>
    </w:p>
    <w:p w:rsidR="003A1DB6" w:rsidRPr="003A1DB6" w:rsidRDefault="003A1DB6" w:rsidP="003A1DB6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общечеловеческими ценностями и идеалами гражданского общества; готовность и способность к самостоятельной, творческой и ответственной деятельности; </w:t>
      </w:r>
    </w:p>
    <w:p w:rsidR="003A1DB6" w:rsidRPr="003A1DB6" w:rsidRDefault="003A1DB6" w:rsidP="003A1DB6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− сформированность экологического мышления, понимания влияния социально-экономических процессов на состояние природной и социальной среды; </w:t>
      </w:r>
    </w:p>
    <w:p w:rsidR="003A1DB6" w:rsidRPr="003A1DB6" w:rsidRDefault="003A1DB6" w:rsidP="003A1DB6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приобретение опыта эколого-направленной деятельности; </w:t>
      </w:r>
    </w:p>
    <w:p w:rsidR="003A1DB6" w:rsidRPr="003A1DB6" w:rsidRDefault="003A1DB6" w:rsidP="003A1DB6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− сформированность коммуникативной компетентности в общении и сотрудничестве со сверстниками и взрослыми в образовательной, общественно полезной, учебно-исследовательской, творческой и других видах деятельности; </w:t>
      </w:r>
    </w:p>
    <w:p w:rsidR="003A1DB6" w:rsidRPr="003A1DB6" w:rsidRDefault="003A1DB6" w:rsidP="003A1DB6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− умение ясно, точно, грамотно излагать свои мысли в устной и письменной </w:t>
      </w:r>
    </w:p>
    <w:p w:rsidR="003A1DB6" w:rsidRPr="003A1DB6" w:rsidRDefault="003A1DB6" w:rsidP="003A1DB6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речи, понимать смысл поставленной задачи, выстраивать аргументацию, </w:t>
      </w:r>
    </w:p>
    <w:p w:rsidR="003A1DB6" w:rsidRPr="003A1DB6" w:rsidRDefault="003A1DB6" w:rsidP="003A1DB6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приводить аргументы и контраргументы; </w:t>
      </w:r>
    </w:p>
    <w:p w:rsidR="003A1DB6" w:rsidRPr="003A1DB6" w:rsidRDefault="003A1DB6" w:rsidP="003A1DB6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− критичность мышления, владение первичными навыками анализа и критичной оценки получаемой информации; </w:t>
      </w:r>
    </w:p>
    <w:p w:rsidR="003A1DB6" w:rsidRPr="003A1DB6" w:rsidRDefault="003A1DB6" w:rsidP="003A1DB6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− креативность мышления, инициативность и находчивость; </w:t>
      </w:r>
    </w:p>
    <w:p w:rsidR="003A1DB6" w:rsidRPr="003A1DB6" w:rsidRDefault="003A1DB6" w:rsidP="003A1DB6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b/>
          <w:bCs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b/>
          <w:bCs/>
          <w:sz w:val="26"/>
          <w:szCs w:val="26"/>
          <w:lang w:eastAsia="ru-RU"/>
        </w:rPr>
        <w:t>• метапредметных:</w:t>
      </w:r>
    </w:p>
    <w:p w:rsidR="003A1DB6" w:rsidRPr="003A1DB6" w:rsidRDefault="003A1DB6" w:rsidP="003A1DB6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− владение навыками познавательной, учебно-исследовательской и проектной деятельности, а также навыками разрешения проблем; готовность и способность к самостоятельному поиску методов решения практических задач, применению различных методов познания; </w:t>
      </w:r>
    </w:p>
    <w:p w:rsidR="003A1DB6" w:rsidRPr="003A1DB6" w:rsidRDefault="003A1DB6" w:rsidP="003A1DB6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− умение ориентироваться в различных источниках географической информации, критически оценивать и интерпретировать информацию, получаемую из различных источников; </w:t>
      </w:r>
    </w:p>
    <w:p w:rsidR="003A1DB6" w:rsidRPr="003A1DB6" w:rsidRDefault="003A1DB6" w:rsidP="003A1DB6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− умение самостоятельно оценивать и принимать решения, определяющие стратегию поведения, с учетом гражданских и нравственных ценностей; </w:t>
      </w:r>
    </w:p>
    <w:p w:rsidR="003A1DB6" w:rsidRPr="003A1DB6" w:rsidRDefault="003A1DB6" w:rsidP="003A1DB6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− 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критериев; </w:t>
      </w:r>
    </w:p>
    <w:p w:rsidR="003A1DB6" w:rsidRPr="003A1DB6" w:rsidRDefault="003A1DB6" w:rsidP="003A1DB6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− умение устанавливать причинно-следственные связи, строить рассуждение, умозаключение (индуктивное, дедуктивное и по аналогии) и делать аргументированные выводы; </w:t>
      </w:r>
    </w:p>
    <w:p w:rsidR="003A1DB6" w:rsidRPr="003A1DB6" w:rsidRDefault="003A1DB6" w:rsidP="003A1DB6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− представление о необходимости овладения географическими знаниями с целью формирования адекватного понимания особенностей развития современного мира; </w:t>
      </w:r>
    </w:p>
    <w:p w:rsidR="003A1DB6" w:rsidRPr="003A1DB6" w:rsidRDefault="003A1DB6" w:rsidP="003A1DB6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>− понимание места и роли географии в системе наук; представление об обширных междисциплинарных связях географии;</w:t>
      </w:r>
    </w:p>
    <w:p w:rsidR="003A1DB6" w:rsidRPr="003A1DB6" w:rsidRDefault="003A1DB6" w:rsidP="003A1DB6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lastRenderedPageBreak/>
        <w:t xml:space="preserve"> </w:t>
      </w:r>
      <w:r w:rsidRPr="003A1DB6">
        <w:rPr>
          <w:rFonts w:ascii="Times New Roman" w:eastAsia="等线" w:hAnsi="Times New Roman" w:cs="Times New Roman"/>
          <w:b/>
          <w:sz w:val="26"/>
          <w:szCs w:val="26"/>
          <w:lang w:eastAsia="ru-RU"/>
        </w:rPr>
        <w:t xml:space="preserve">•  предметных: </w:t>
      </w:r>
    </w:p>
    <w:p w:rsidR="003A1DB6" w:rsidRPr="003A1DB6" w:rsidRDefault="003A1DB6" w:rsidP="003A1DB6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− владение представлениями о современной географической науке, ее участии в решении важнейших проблем человечества; </w:t>
      </w:r>
    </w:p>
    <w:p w:rsidR="003A1DB6" w:rsidRPr="003A1DB6" w:rsidRDefault="003A1DB6" w:rsidP="003A1DB6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− владение географическим мышлением для определения географических </w:t>
      </w:r>
    </w:p>
    <w:p w:rsidR="003A1DB6" w:rsidRPr="003A1DB6" w:rsidRDefault="003A1DB6" w:rsidP="003A1DB6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аспектов природных, социально-экономических и экологических процессов и проблем; </w:t>
      </w:r>
    </w:p>
    <w:p w:rsidR="003A1DB6" w:rsidRPr="003A1DB6" w:rsidRDefault="003A1DB6" w:rsidP="003A1DB6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− 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хозяйства, динамике и территориальных особенностях процессов, протекающих в географическом пространстве; </w:t>
      </w:r>
    </w:p>
    <w:p w:rsidR="003A1DB6" w:rsidRPr="003A1DB6" w:rsidRDefault="003A1DB6" w:rsidP="003A1DB6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− владение умениями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</w:t>
      </w:r>
    </w:p>
    <w:p w:rsidR="003A1DB6" w:rsidRPr="003A1DB6" w:rsidRDefault="003A1DB6" w:rsidP="003A1DB6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− владение умениями использовать карты разного содержания для выявления закономерностей и тенденций, получения нового географического знания о природных социально-экономических и экологических процессах и явлениях; − владение умениями географического анализа и интерпретации разнообразной информации; </w:t>
      </w:r>
    </w:p>
    <w:p w:rsidR="003A1DB6" w:rsidRPr="003A1DB6" w:rsidRDefault="003A1DB6" w:rsidP="003A1DB6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− владение умениями применять географические знания для объяснения и оценки разнообразных явлений и процессов, самостоятельного оценивания уровня </w:t>
      </w:r>
    </w:p>
    <w:p w:rsidR="003A1DB6" w:rsidRPr="003A1DB6" w:rsidRDefault="003A1DB6" w:rsidP="003A1DB6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безопасности окружающей среды, адаптации к изменению ее условий; </w:t>
      </w:r>
    </w:p>
    <w:p w:rsidR="003A1DB6" w:rsidRPr="003A1DB6" w:rsidRDefault="003A1DB6" w:rsidP="003A1DB6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− сформированность представлений и знаний об основных проблемах взаимодействия природы и общества, природных и социально-экономических аспектах экологических проблем. </w:t>
      </w:r>
    </w:p>
    <w:p w:rsidR="003A1DB6" w:rsidRPr="003A1DB6" w:rsidRDefault="003A1DB6" w:rsidP="003A1DB6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Выпускник, освоивший ППССЗ, должен обладать </w:t>
      </w:r>
      <w:r w:rsidRPr="003A1DB6">
        <w:rPr>
          <w:rFonts w:ascii="Times New Roman" w:eastAsia="等线" w:hAnsi="Times New Roman" w:cs="Times New Roman"/>
          <w:b/>
          <w:sz w:val="26"/>
          <w:szCs w:val="26"/>
          <w:lang w:eastAsia="ru-RU"/>
        </w:rPr>
        <w:t>общими компетенциями</w:t>
      </w: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, включающими в себя способность:  </w:t>
      </w:r>
    </w:p>
    <w:p w:rsidR="003A1DB6" w:rsidRPr="003A1DB6" w:rsidRDefault="003A1DB6" w:rsidP="003A1DB6">
      <w:pPr>
        <w:widowControl w:val="0"/>
        <w:shd w:val="clear" w:color="auto" w:fill="FFFFFF"/>
        <w:spacing w:after="0" w:line="240" w:lineRule="auto"/>
        <w:ind w:firstLine="1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3A1DB6" w:rsidRPr="003A1DB6" w:rsidRDefault="003A1DB6" w:rsidP="003A1DB6">
      <w:pPr>
        <w:widowControl w:val="0"/>
        <w:shd w:val="clear" w:color="auto" w:fill="FFFFFF"/>
        <w:spacing w:after="0" w:line="240" w:lineRule="auto"/>
        <w:ind w:firstLine="1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3A1DB6" w:rsidRPr="003A1DB6" w:rsidRDefault="003A1DB6" w:rsidP="003A1DB6">
      <w:pPr>
        <w:widowControl w:val="0"/>
        <w:shd w:val="clear" w:color="auto" w:fill="FFFFFF"/>
        <w:spacing w:after="0" w:line="240" w:lineRule="auto"/>
        <w:ind w:firstLine="1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  <w:r w:rsidRPr="003A1D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3A1DB6" w:rsidRDefault="003A1DB6" w:rsidP="003A1D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Выпускник, освоивший программу ОУД.14 География, должен обладать </w:t>
      </w:r>
      <w:r w:rsidRPr="003A1DB6">
        <w:rPr>
          <w:rFonts w:ascii="Times New Roman" w:eastAsia="等线" w:hAnsi="Times New Roman" w:cs="Times New Roman"/>
          <w:b/>
          <w:sz w:val="26"/>
          <w:szCs w:val="26"/>
          <w:lang w:eastAsia="ru-RU"/>
        </w:rPr>
        <w:t>личностными результатами</w:t>
      </w: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 в соответствии с рабочей программой воспитания по специальности</w:t>
      </w:r>
      <w:r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 </w:t>
      </w:r>
      <w:r w:rsidRPr="006D1AAC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>
        <w:rPr>
          <w:rFonts w:ascii="Times New Roman" w:eastAsia="Calibri" w:hAnsi="Times New Roman" w:cs="Times New Roman"/>
          <w:sz w:val="26"/>
          <w:szCs w:val="26"/>
        </w:rPr>
        <w:t>:</w:t>
      </w:r>
    </w:p>
    <w:p w:rsidR="003A1DB6" w:rsidRPr="003A1DB6" w:rsidRDefault="003A1DB6" w:rsidP="003A1DB6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b/>
          <w:sz w:val="26"/>
          <w:szCs w:val="26"/>
          <w:lang w:eastAsia="ru-RU"/>
        </w:rPr>
        <w:t xml:space="preserve"> ЛР.14</w:t>
      </w: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 Заботящийся о защите окружающей среды, собственной и чужой безопасности, в том числе цифровой </w:t>
      </w:r>
    </w:p>
    <w:p w:rsidR="003A1DB6" w:rsidRPr="003A1DB6" w:rsidRDefault="003A1DB6" w:rsidP="003A1DB6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 </w:t>
      </w:r>
    </w:p>
    <w:p w:rsidR="003A1DB6" w:rsidRPr="003A1DB6" w:rsidRDefault="003A1DB6" w:rsidP="003A1DB6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 В рабочей программе дисциплины планируется самостоятельная работа студентов с указанием ее тематики. </w:t>
      </w:r>
    </w:p>
    <w:p w:rsidR="003A1DB6" w:rsidRPr="003A1DB6" w:rsidRDefault="003A1DB6" w:rsidP="003A1DB6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lastRenderedPageBreak/>
        <w:t xml:space="preserve"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 </w:t>
      </w:r>
    </w:p>
    <w:p w:rsidR="003A1DB6" w:rsidRPr="003A1DB6" w:rsidRDefault="003A1DB6" w:rsidP="003A1DB6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</w:p>
    <w:p w:rsidR="003A1DB6" w:rsidRPr="003A1DB6" w:rsidRDefault="003A1DB6" w:rsidP="003A1DB6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b/>
          <w:sz w:val="26"/>
          <w:szCs w:val="26"/>
          <w:lang w:eastAsia="ru-RU"/>
        </w:rPr>
        <w:t xml:space="preserve">Количество часов на освоение программы дисциплины: </w:t>
      </w:r>
    </w:p>
    <w:p w:rsidR="003A1DB6" w:rsidRPr="003A1DB6" w:rsidRDefault="003A1DB6" w:rsidP="003A1DB6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учебной нагрузки обучающегося всего – </w:t>
      </w:r>
      <w:r w:rsidRPr="003A1DB6">
        <w:rPr>
          <w:rFonts w:ascii="Times New Roman" w:eastAsia="等线" w:hAnsi="Times New Roman" w:cs="Times New Roman"/>
          <w:b/>
          <w:sz w:val="26"/>
          <w:szCs w:val="26"/>
          <w:lang w:eastAsia="ru-RU"/>
        </w:rPr>
        <w:t>36 часов</w:t>
      </w: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, в том числе: </w:t>
      </w:r>
    </w:p>
    <w:p w:rsidR="003A1DB6" w:rsidRPr="003A1DB6" w:rsidRDefault="003A1DB6" w:rsidP="003A1DB6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во взаимодействии с преподавателем – </w:t>
      </w:r>
      <w:r w:rsidRPr="003A1DB6">
        <w:rPr>
          <w:rFonts w:ascii="Times New Roman" w:eastAsia="等线" w:hAnsi="Times New Roman" w:cs="Times New Roman"/>
          <w:b/>
          <w:sz w:val="26"/>
          <w:szCs w:val="26"/>
          <w:lang w:eastAsia="ru-RU"/>
        </w:rPr>
        <w:t>36 часов</w:t>
      </w: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. </w:t>
      </w:r>
    </w:p>
    <w:p w:rsidR="003A1DB6" w:rsidRPr="003A1DB6" w:rsidRDefault="003A1DB6" w:rsidP="003A1DB6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b/>
          <w:bCs/>
          <w:sz w:val="26"/>
          <w:szCs w:val="26"/>
          <w:lang w:eastAsia="ru-RU"/>
        </w:rPr>
      </w:pPr>
    </w:p>
    <w:p w:rsidR="003A1DB6" w:rsidRPr="003A1DB6" w:rsidRDefault="003A1DB6" w:rsidP="003A1DB6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b/>
          <w:bCs/>
          <w:sz w:val="26"/>
          <w:szCs w:val="26"/>
          <w:lang w:eastAsia="ru-RU"/>
        </w:rPr>
      </w:pPr>
    </w:p>
    <w:p w:rsidR="003A1DB6" w:rsidRPr="003A1DB6" w:rsidRDefault="003A1DB6" w:rsidP="003A1DB6">
      <w:pPr>
        <w:spacing w:after="0"/>
        <w:ind w:left="538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b/>
          <w:sz w:val="26"/>
          <w:szCs w:val="26"/>
          <w:lang w:eastAsia="ru-RU"/>
        </w:rPr>
        <w:t xml:space="preserve">2.1. Объем учебной дисциплины и виды учебной работы </w:t>
      </w:r>
    </w:p>
    <w:p w:rsidR="003A1DB6" w:rsidRPr="003A1DB6" w:rsidRDefault="003A1DB6" w:rsidP="003A1DB6">
      <w:pPr>
        <w:spacing w:after="0"/>
        <w:ind w:left="528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b/>
          <w:sz w:val="26"/>
          <w:szCs w:val="26"/>
          <w:lang w:eastAsia="ru-RU"/>
        </w:rPr>
        <w:t xml:space="preserve"> </w:t>
      </w:r>
    </w:p>
    <w:tbl>
      <w:tblPr>
        <w:tblW w:w="8598" w:type="dxa"/>
        <w:tblInd w:w="576" w:type="dxa"/>
        <w:tblCellMar>
          <w:top w:w="14" w:type="dxa"/>
          <w:left w:w="110" w:type="dxa"/>
          <w:bottom w:w="6" w:type="dxa"/>
          <w:right w:w="0" w:type="dxa"/>
        </w:tblCellMar>
        <w:tblLook w:val="04A0" w:firstRow="1" w:lastRow="0" w:firstColumn="1" w:lastColumn="0" w:noHBand="0" w:noVBand="1"/>
      </w:tblPr>
      <w:tblGrid>
        <w:gridCol w:w="6745"/>
        <w:gridCol w:w="1853"/>
      </w:tblGrid>
      <w:tr w:rsidR="003A1DB6" w:rsidRPr="003A1DB6" w:rsidTr="003A1DB6">
        <w:trPr>
          <w:trHeight w:val="471"/>
        </w:trPr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DB6" w:rsidRPr="003A1DB6" w:rsidRDefault="003A1DB6" w:rsidP="003A1DB6">
            <w:pPr>
              <w:spacing w:after="0"/>
              <w:ind w:right="112"/>
              <w:jc w:val="center"/>
              <w:rPr>
                <w:rFonts w:ascii="Times New Roman" w:eastAsia="等线" w:hAnsi="Times New Roman" w:cs="Times New Roman"/>
                <w:sz w:val="26"/>
                <w:szCs w:val="26"/>
                <w:lang w:eastAsia="ru-RU"/>
              </w:rPr>
            </w:pPr>
            <w:r w:rsidRPr="003A1DB6">
              <w:rPr>
                <w:rFonts w:ascii="Times New Roman" w:eastAsia="等线" w:hAnsi="Times New Roman" w:cs="Times New Roman"/>
                <w:b/>
                <w:sz w:val="26"/>
                <w:szCs w:val="26"/>
                <w:lang w:eastAsia="ru-RU"/>
              </w:rPr>
              <w:t xml:space="preserve">Вид учебной работы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DB6" w:rsidRPr="003A1DB6" w:rsidRDefault="003A1DB6" w:rsidP="003A1DB6">
            <w:pPr>
              <w:spacing w:after="0"/>
              <w:ind w:left="62"/>
              <w:rPr>
                <w:rFonts w:ascii="Times New Roman" w:eastAsia="等线" w:hAnsi="Times New Roman" w:cs="Times New Roman"/>
                <w:sz w:val="26"/>
                <w:szCs w:val="26"/>
                <w:lang w:eastAsia="ru-RU"/>
              </w:rPr>
            </w:pPr>
            <w:r w:rsidRPr="003A1DB6">
              <w:rPr>
                <w:rFonts w:ascii="Times New Roman" w:eastAsia="等线" w:hAnsi="Times New Roman" w:cs="Times New Roman"/>
                <w:b/>
                <w:sz w:val="26"/>
                <w:szCs w:val="26"/>
                <w:lang w:eastAsia="ru-RU"/>
              </w:rPr>
              <w:t xml:space="preserve">Объем часов </w:t>
            </w:r>
          </w:p>
        </w:tc>
      </w:tr>
      <w:tr w:rsidR="003A1DB6" w:rsidRPr="003A1DB6" w:rsidTr="003A1DB6">
        <w:trPr>
          <w:trHeight w:val="355"/>
        </w:trPr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DB6" w:rsidRPr="003A1DB6" w:rsidRDefault="003A1DB6" w:rsidP="003A1DB6">
            <w:pPr>
              <w:spacing w:after="0"/>
              <w:rPr>
                <w:rFonts w:ascii="Times New Roman" w:eastAsia="等线" w:hAnsi="Times New Roman" w:cs="Times New Roman"/>
                <w:sz w:val="26"/>
                <w:szCs w:val="26"/>
                <w:lang w:eastAsia="ru-RU"/>
              </w:rPr>
            </w:pPr>
            <w:r w:rsidRPr="003A1DB6">
              <w:rPr>
                <w:rFonts w:ascii="Times New Roman" w:eastAsia="等线" w:hAnsi="Times New Roman" w:cs="Times New Roman"/>
                <w:b/>
                <w:sz w:val="26"/>
                <w:szCs w:val="26"/>
                <w:lang w:eastAsia="ru-RU"/>
              </w:rPr>
              <w:t xml:space="preserve">Учебная нагрузка (всего)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DB6" w:rsidRPr="003A1DB6" w:rsidRDefault="003A1DB6" w:rsidP="003A1DB6">
            <w:pPr>
              <w:spacing w:after="0"/>
              <w:ind w:right="121"/>
              <w:jc w:val="center"/>
              <w:rPr>
                <w:rFonts w:ascii="Times New Roman" w:eastAsia="等线" w:hAnsi="Times New Roman" w:cs="Times New Roman"/>
                <w:sz w:val="26"/>
                <w:szCs w:val="26"/>
                <w:lang w:eastAsia="ru-RU"/>
              </w:rPr>
            </w:pPr>
            <w:r w:rsidRPr="003A1DB6">
              <w:rPr>
                <w:rFonts w:ascii="Times New Roman" w:eastAsia="等线" w:hAnsi="Times New Roman" w:cs="Times New Roman"/>
                <w:b/>
                <w:sz w:val="26"/>
                <w:szCs w:val="26"/>
                <w:lang w:eastAsia="ru-RU"/>
              </w:rPr>
              <w:t xml:space="preserve">36 </w:t>
            </w:r>
          </w:p>
        </w:tc>
      </w:tr>
      <w:tr w:rsidR="003A1DB6" w:rsidRPr="003A1DB6" w:rsidTr="003A1DB6">
        <w:trPr>
          <w:trHeight w:val="355"/>
        </w:trPr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DB6" w:rsidRPr="003A1DB6" w:rsidRDefault="003A1DB6" w:rsidP="003A1DB6">
            <w:pPr>
              <w:spacing w:after="0"/>
              <w:rPr>
                <w:rFonts w:ascii="Times New Roman" w:eastAsia="等线" w:hAnsi="Times New Roman" w:cs="Times New Roman"/>
                <w:sz w:val="26"/>
                <w:szCs w:val="26"/>
                <w:lang w:eastAsia="ru-RU"/>
              </w:rPr>
            </w:pPr>
            <w:r w:rsidRPr="003A1DB6">
              <w:rPr>
                <w:rFonts w:ascii="Times New Roman" w:eastAsia="等线" w:hAnsi="Times New Roman" w:cs="Times New Roman"/>
                <w:b/>
                <w:sz w:val="26"/>
                <w:szCs w:val="26"/>
                <w:lang w:eastAsia="ru-RU"/>
              </w:rPr>
              <w:t>Учебная нагрузка во взаимодействии с преподавателем (всего)</w:t>
            </w:r>
            <w:r w:rsidRPr="003A1DB6">
              <w:rPr>
                <w:rFonts w:ascii="Times New Roman" w:eastAsia="等线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DB6" w:rsidRPr="003A1DB6" w:rsidRDefault="003A1DB6" w:rsidP="003A1DB6">
            <w:pPr>
              <w:spacing w:after="0"/>
              <w:ind w:right="121"/>
              <w:jc w:val="center"/>
              <w:rPr>
                <w:rFonts w:ascii="Times New Roman" w:eastAsia="等线" w:hAnsi="Times New Roman" w:cs="Times New Roman"/>
                <w:sz w:val="26"/>
                <w:szCs w:val="26"/>
                <w:lang w:eastAsia="ru-RU"/>
              </w:rPr>
            </w:pPr>
            <w:r w:rsidRPr="003A1DB6">
              <w:rPr>
                <w:rFonts w:ascii="Times New Roman" w:eastAsia="等线" w:hAnsi="Times New Roman" w:cs="Times New Roman"/>
                <w:b/>
                <w:sz w:val="26"/>
                <w:szCs w:val="26"/>
                <w:lang w:eastAsia="ru-RU"/>
              </w:rPr>
              <w:t xml:space="preserve">36 </w:t>
            </w:r>
          </w:p>
        </w:tc>
      </w:tr>
      <w:tr w:rsidR="003A1DB6" w:rsidRPr="003A1DB6" w:rsidTr="003A1DB6">
        <w:trPr>
          <w:trHeight w:val="307"/>
        </w:trPr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DB6" w:rsidRPr="003A1DB6" w:rsidRDefault="003A1DB6" w:rsidP="003A1DB6">
            <w:pPr>
              <w:spacing w:after="0"/>
              <w:rPr>
                <w:rFonts w:ascii="Times New Roman" w:eastAsia="等线" w:hAnsi="Times New Roman" w:cs="Times New Roman"/>
                <w:sz w:val="26"/>
                <w:szCs w:val="26"/>
                <w:lang w:eastAsia="ru-RU"/>
              </w:rPr>
            </w:pPr>
            <w:r w:rsidRPr="003A1DB6">
              <w:rPr>
                <w:rFonts w:ascii="Times New Roman" w:eastAsia="等线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DB6" w:rsidRPr="003A1DB6" w:rsidRDefault="003A1DB6" w:rsidP="003A1DB6">
            <w:pPr>
              <w:spacing w:after="0"/>
              <w:ind w:right="56"/>
              <w:jc w:val="center"/>
              <w:rPr>
                <w:rFonts w:ascii="Times New Roman" w:eastAsia="等线" w:hAnsi="Times New Roman" w:cs="Times New Roman"/>
                <w:sz w:val="26"/>
                <w:szCs w:val="26"/>
                <w:lang w:eastAsia="ru-RU"/>
              </w:rPr>
            </w:pPr>
            <w:r w:rsidRPr="003A1DB6">
              <w:rPr>
                <w:rFonts w:ascii="Times New Roman" w:eastAsia="等线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3A1DB6" w:rsidRPr="003A1DB6" w:rsidTr="003A1DB6">
        <w:trPr>
          <w:trHeight w:val="307"/>
        </w:trPr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DB6" w:rsidRPr="003A1DB6" w:rsidRDefault="003A1DB6" w:rsidP="003A1DB6">
            <w:pPr>
              <w:spacing w:after="0"/>
              <w:rPr>
                <w:rFonts w:ascii="Times New Roman" w:eastAsia="等线" w:hAnsi="Times New Roman" w:cs="Times New Roman"/>
                <w:sz w:val="26"/>
                <w:szCs w:val="26"/>
                <w:lang w:eastAsia="ru-RU"/>
              </w:rPr>
            </w:pPr>
            <w:r w:rsidRPr="003A1DB6">
              <w:rPr>
                <w:rFonts w:ascii="Times New Roman" w:eastAsia="等线" w:hAnsi="Times New Roman" w:cs="Times New Roman"/>
                <w:sz w:val="26"/>
                <w:szCs w:val="26"/>
                <w:lang w:eastAsia="ru-RU"/>
              </w:rPr>
              <w:t>Теоретическое обучение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DB6" w:rsidRPr="003A1DB6" w:rsidRDefault="003A1DB6" w:rsidP="003A1DB6">
            <w:pPr>
              <w:spacing w:after="0"/>
              <w:ind w:right="56"/>
              <w:jc w:val="center"/>
              <w:rPr>
                <w:rFonts w:ascii="Times New Roman" w:eastAsia="等线" w:hAnsi="Times New Roman" w:cs="Times New Roman"/>
                <w:sz w:val="26"/>
                <w:szCs w:val="26"/>
                <w:lang w:eastAsia="ru-RU"/>
              </w:rPr>
            </w:pPr>
            <w:r w:rsidRPr="003A1DB6">
              <w:rPr>
                <w:rFonts w:ascii="Times New Roman" w:eastAsia="等线" w:hAnsi="Times New Roman" w:cs="Times New Roman"/>
                <w:b/>
                <w:bCs/>
                <w:sz w:val="26"/>
                <w:szCs w:val="26"/>
                <w:lang w:eastAsia="ru-RU"/>
              </w:rPr>
              <w:t>24</w:t>
            </w:r>
          </w:p>
        </w:tc>
      </w:tr>
      <w:tr w:rsidR="003A1DB6" w:rsidRPr="003A1DB6" w:rsidTr="003A1DB6">
        <w:trPr>
          <w:trHeight w:val="307"/>
        </w:trPr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DB6" w:rsidRPr="003A1DB6" w:rsidRDefault="003A1DB6" w:rsidP="003A1DB6">
            <w:pPr>
              <w:spacing w:after="0"/>
              <w:rPr>
                <w:rFonts w:ascii="Times New Roman" w:eastAsia="等线" w:hAnsi="Times New Roman" w:cs="Times New Roman"/>
                <w:sz w:val="26"/>
                <w:szCs w:val="26"/>
                <w:lang w:eastAsia="ru-RU"/>
              </w:rPr>
            </w:pPr>
            <w:r w:rsidRPr="003A1DB6">
              <w:rPr>
                <w:rFonts w:ascii="Times New Roman" w:eastAsia="等线" w:hAnsi="Times New Roman" w:cs="Times New Roman"/>
                <w:sz w:val="26"/>
                <w:szCs w:val="26"/>
                <w:lang w:eastAsia="ru-RU"/>
              </w:rPr>
              <w:t xml:space="preserve">практические занятия 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DB6" w:rsidRPr="003A1DB6" w:rsidRDefault="003A1DB6" w:rsidP="003A1DB6">
            <w:pPr>
              <w:spacing w:after="0"/>
              <w:ind w:right="121"/>
              <w:jc w:val="center"/>
              <w:rPr>
                <w:rFonts w:ascii="Times New Roman" w:eastAsia="等线" w:hAnsi="Times New Roman" w:cs="Times New Roman"/>
                <w:sz w:val="26"/>
                <w:szCs w:val="26"/>
                <w:lang w:eastAsia="ru-RU"/>
              </w:rPr>
            </w:pPr>
            <w:r w:rsidRPr="003A1DB6">
              <w:rPr>
                <w:rFonts w:ascii="Times New Roman" w:eastAsia="等线" w:hAnsi="Times New Roman" w:cs="Times New Roman"/>
                <w:b/>
                <w:sz w:val="26"/>
                <w:szCs w:val="26"/>
                <w:lang w:eastAsia="ru-RU"/>
              </w:rPr>
              <w:t xml:space="preserve">10 </w:t>
            </w:r>
          </w:p>
        </w:tc>
      </w:tr>
      <w:tr w:rsidR="003A1DB6" w:rsidRPr="003A1DB6" w:rsidTr="003A1DB6">
        <w:trPr>
          <w:trHeight w:val="313"/>
        </w:trPr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DB6" w:rsidRPr="003A1DB6" w:rsidRDefault="003A1DB6" w:rsidP="003A1DB6">
            <w:pPr>
              <w:spacing w:after="0"/>
              <w:rPr>
                <w:rFonts w:ascii="Times New Roman" w:eastAsia="等线" w:hAnsi="Times New Roman" w:cs="Times New Roman"/>
                <w:sz w:val="26"/>
                <w:szCs w:val="26"/>
                <w:lang w:eastAsia="ru-RU"/>
              </w:rPr>
            </w:pPr>
            <w:r w:rsidRPr="003A1DB6">
              <w:rPr>
                <w:rFonts w:ascii="Times New Roman" w:eastAsia="等线" w:hAnsi="Times New Roman" w:cs="Times New Roman"/>
                <w:sz w:val="26"/>
                <w:szCs w:val="26"/>
                <w:lang w:eastAsia="ru-RU"/>
              </w:rPr>
              <w:t xml:space="preserve">консультация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DB6" w:rsidRPr="003A1DB6" w:rsidRDefault="003A1DB6" w:rsidP="003A1DB6">
            <w:pPr>
              <w:spacing w:after="0"/>
              <w:ind w:right="116"/>
              <w:jc w:val="center"/>
              <w:rPr>
                <w:rFonts w:ascii="Times New Roman" w:eastAsia="等线" w:hAnsi="Times New Roman" w:cs="Times New Roman"/>
                <w:sz w:val="26"/>
                <w:szCs w:val="26"/>
                <w:lang w:eastAsia="ru-RU"/>
              </w:rPr>
            </w:pPr>
            <w:r w:rsidRPr="003A1DB6">
              <w:rPr>
                <w:rFonts w:ascii="Times New Roman" w:eastAsia="等线" w:hAnsi="Times New Roman" w:cs="Times New Roman"/>
                <w:b/>
                <w:sz w:val="26"/>
                <w:szCs w:val="26"/>
                <w:lang w:eastAsia="ru-RU"/>
              </w:rPr>
              <w:t xml:space="preserve">2 </w:t>
            </w:r>
          </w:p>
        </w:tc>
      </w:tr>
      <w:tr w:rsidR="003A1DB6" w:rsidRPr="003A1DB6" w:rsidTr="003A1DB6">
        <w:trPr>
          <w:trHeight w:val="610"/>
        </w:trPr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A1DB6" w:rsidRPr="003A1DB6" w:rsidRDefault="003A1DB6" w:rsidP="003A1DB6">
            <w:pPr>
              <w:spacing w:after="0"/>
              <w:rPr>
                <w:rFonts w:ascii="Times New Roman" w:eastAsia="等线" w:hAnsi="Times New Roman" w:cs="Times New Roman"/>
                <w:sz w:val="26"/>
                <w:szCs w:val="26"/>
                <w:lang w:eastAsia="ru-RU"/>
              </w:rPr>
            </w:pPr>
            <w:r w:rsidRPr="003A1DB6">
              <w:rPr>
                <w:rFonts w:ascii="Times New Roman" w:eastAsia="等线" w:hAnsi="Times New Roman" w:cs="Times New Roman"/>
                <w:sz w:val="26"/>
                <w:szCs w:val="26"/>
                <w:lang w:eastAsia="ru-RU"/>
              </w:rPr>
              <w:t>Промежуточная аттестация в форме дифференцированного зачёта</w:t>
            </w:r>
            <w:r w:rsidRPr="003A1DB6">
              <w:rPr>
                <w:rFonts w:ascii="Times New Roman" w:eastAsia="等线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B6" w:rsidRPr="003A1DB6" w:rsidRDefault="003A1DB6" w:rsidP="003A1DB6">
            <w:pPr>
              <w:spacing w:after="0"/>
              <w:ind w:right="-26"/>
              <w:jc w:val="right"/>
              <w:rPr>
                <w:rFonts w:ascii="Times New Roman" w:eastAsia="等线" w:hAnsi="Times New Roman" w:cs="Times New Roman"/>
                <w:sz w:val="26"/>
                <w:szCs w:val="26"/>
                <w:lang w:eastAsia="ru-RU"/>
              </w:rPr>
            </w:pPr>
            <w:r w:rsidRPr="003A1DB6">
              <w:rPr>
                <w:rFonts w:ascii="Times New Roman" w:eastAsia="等线" w:hAnsi="Times New Roman" w:cs="Times New Roman"/>
                <w:sz w:val="26"/>
                <w:szCs w:val="26"/>
                <w:lang w:eastAsia="ru-RU"/>
              </w:rPr>
              <w:t xml:space="preserve">  </w:t>
            </w:r>
          </w:p>
        </w:tc>
      </w:tr>
    </w:tbl>
    <w:p w:rsidR="003A1DB6" w:rsidRPr="003A1DB6" w:rsidRDefault="003A1DB6" w:rsidP="003A1DB6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b/>
          <w:bCs/>
          <w:sz w:val="26"/>
          <w:szCs w:val="26"/>
          <w:lang w:eastAsia="ru-RU"/>
        </w:rPr>
        <w:sectPr w:rsidR="003A1DB6" w:rsidRPr="003A1DB6">
          <w:headerReference w:type="default" r:id="rId6"/>
          <w:pgSz w:w="11906" w:h="16838"/>
          <w:pgMar w:top="1440" w:right="1476" w:bottom="1440" w:left="1440" w:header="708" w:footer="708" w:gutter="0"/>
          <w:paperSrc w:first="1" w:other="1"/>
          <w:cols w:space="720"/>
        </w:sectPr>
      </w:pPr>
    </w:p>
    <w:p w:rsidR="003A1DB6" w:rsidRPr="003A1DB6" w:rsidRDefault="003A1DB6" w:rsidP="003A1DB6">
      <w:pPr>
        <w:spacing w:after="0"/>
        <w:ind w:left="10" w:right="2445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b/>
          <w:sz w:val="26"/>
          <w:szCs w:val="26"/>
          <w:lang w:eastAsia="ru-RU"/>
        </w:rPr>
        <w:lastRenderedPageBreak/>
        <w:t xml:space="preserve">2.2. Тематический план и содержание учебной дисциплины             </w:t>
      </w: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ГЕОГРАФИЯ </w:t>
      </w:r>
    </w:p>
    <w:p w:rsidR="003A1DB6" w:rsidRPr="003A1DB6" w:rsidRDefault="003A1DB6" w:rsidP="003A1DB6">
      <w:pPr>
        <w:spacing w:after="0"/>
        <w:ind w:left="10" w:right="2445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</w:p>
    <w:tbl>
      <w:tblPr>
        <w:tblStyle w:val="1d"/>
        <w:tblW w:w="14174" w:type="dxa"/>
        <w:tblLook w:val="04A0" w:firstRow="1" w:lastRow="0" w:firstColumn="1" w:lastColumn="0" w:noHBand="0" w:noVBand="1"/>
      </w:tblPr>
      <w:tblGrid>
        <w:gridCol w:w="3533"/>
        <w:gridCol w:w="8388"/>
        <w:gridCol w:w="1103"/>
        <w:gridCol w:w="1150"/>
      </w:tblGrid>
      <w:tr w:rsidR="003A1DB6" w:rsidRPr="003A1DB6" w:rsidTr="003A1DB6">
        <w:tc>
          <w:tcPr>
            <w:tcW w:w="3542" w:type="dxa"/>
          </w:tcPr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438" w:type="dxa"/>
          </w:tcPr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материала,   практические занятия, самостоятельная работа обучающихся</w:t>
            </w:r>
          </w:p>
        </w:tc>
        <w:tc>
          <w:tcPr>
            <w:tcW w:w="1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A1DB6" w:rsidRPr="003A1DB6" w:rsidRDefault="003A1DB6" w:rsidP="003A1DB6">
            <w:pPr>
              <w:spacing w:after="22"/>
              <w:ind w:left="110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Объем </w:t>
            </w:r>
          </w:p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часов </w:t>
            </w:r>
          </w:p>
        </w:tc>
        <w:tc>
          <w:tcPr>
            <w:tcW w:w="1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A1DB6" w:rsidRPr="003A1DB6" w:rsidRDefault="003A1DB6" w:rsidP="003A1DB6">
            <w:pPr>
              <w:spacing w:line="242" w:lineRule="auto"/>
              <w:ind w:left="314" w:right="32" w:hanging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Уровен ь </w:t>
            </w:r>
          </w:p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освоени я </w:t>
            </w:r>
          </w:p>
        </w:tc>
      </w:tr>
      <w:tr w:rsidR="003A1DB6" w:rsidRPr="003A1DB6" w:rsidTr="003A1DB6">
        <w:tc>
          <w:tcPr>
            <w:tcW w:w="3542" w:type="dxa"/>
          </w:tcPr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438" w:type="dxa"/>
          </w:tcPr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47" w:type="dxa"/>
          </w:tcPr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47" w:type="dxa"/>
          </w:tcPr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3A1DB6" w:rsidRPr="003A1DB6" w:rsidTr="003A1DB6">
        <w:tc>
          <w:tcPr>
            <w:tcW w:w="11980" w:type="dxa"/>
            <w:gridSpan w:val="2"/>
          </w:tcPr>
          <w:p w:rsidR="003A1DB6" w:rsidRPr="003A1DB6" w:rsidRDefault="003A1DB6" w:rsidP="003A1D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b/>
                <w:sz w:val="26"/>
                <w:szCs w:val="26"/>
              </w:rPr>
              <w:t>Раздел 1. География как наука</w:t>
            </w:r>
          </w:p>
        </w:tc>
        <w:tc>
          <w:tcPr>
            <w:tcW w:w="1047" w:type="dxa"/>
          </w:tcPr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47" w:type="dxa"/>
          </w:tcPr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1DB6" w:rsidRPr="003A1DB6" w:rsidTr="003A1DB6">
        <w:tc>
          <w:tcPr>
            <w:tcW w:w="3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DB6" w:rsidRPr="003A1DB6" w:rsidRDefault="003A1DB6" w:rsidP="003A1DB6">
            <w:pPr>
              <w:spacing w:line="23" w:lineRule="atLeast"/>
              <w:rPr>
                <w:rFonts w:ascii="Times New Roman" w:hAnsi="Times New Roman" w:cs="Arial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sz w:val="26"/>
                <w:szCs w:val="26"/>
              </w:rPr>
              <w:t xml:space="preserve">Тема 1.1. 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 xml:space="preserve">Традиционные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и</w:t>
            </w:r>
            <w:r w:rsidRPr="003A1DB6">
              <w:rPr>
                <w:rFonts w:ascii="Times New Roman" w:hAnsi="Times New Roman" w:cs="Arial"/>
                <w:spacing w:val="-18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новые</w:t>
            </w:r>
            <w:r w:rsidRPr="003A1DB6">
              <w:rPr>
                <w:rFonts w:ascii="Times New Roman" w:hAnsi="Times New Roman" w:cs="Arial"/>
                <w:spacing w:val="-17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методы в географии.</w:t>
            </w:r>
          </w:p>
          <w:p w:rsidR="003A1DB6" w:rsidRPr="003A1DB6" w:rsidRDefault="003A1DB6" w:rsidP="003A1DB6">
            <w:pPr>
              <w:spacing w:line="23" w:lineRule="atLeast"/>
              <w:rPr>
                <w:rFonts w:ascii="Times New Roman" w:hAnsi="Times New Roman" w:cs="Arial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>Географические прогнозы.</w:t>
            </w:r>
          </w:p>
          <w:p w:rsidR="003A1DB6" w:rsidRPr="003A1DB6" w:rsidRDefault="003A1DB6" w:rsidP="003A1D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>Географическая культура</w:t>
            </w:r>
          </w:p>
        </w:tc>
        <w:tc>
          <w:tcPr>
            <w:tcW w:w="8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DB6" w:rsidRPr="003A1DB6" w:rsidRDefault="003A1DB6" w:rsidP="003A1D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b/>
                <w:sz w:val="26"/>
                <w:szCs w:val="26"/>
              </w:rPr>
              <w:t xml:space="preserve">Содержание учебного материала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b/>
                <w:sz w:val="24"/>
              </w:rPr>
              <w:t>2</w:t>
            </w:r>
          </w:p>
        </w:tc>
        <w:tc>
          <w:tcPr>
            <w:tcW w:w="1147" w:type="dxa"/>
          </w:tcPr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1DB6" w:rsidRPr="003A1DB6" w:rsidTr="003A1DB6">
        <w:tc>
          <w:tcPr>
            <w:tcW w:w="3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DB6" w:rsidRPr="003A1DB6" w:rsidRDefault="003A1DB6" w:rsidP="003A1D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DB6" w:rsidRPr="003A1DB6" w:rsidRDefault="003A1DB6" w:rsidP="003A1DB6">
            <w:pPr>
              <w:spacing w:line="23" w:lineRule="atLeast"/>
              <w:jc w:val="both"/>
              <w:rPr>
                <w:rFonts w:ascii="Times New Roman" w:hAnsi="Times New Roman" w:cs="Arial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b/>
                <w:bCs/>
                <w:sz w:val="26"/>
                <w:szCs w:val="26"/>
              </w:rPr>
              <w:t>Теоретическое обучение</w:t>
            </w:r>
          </w:p>
          <w:p w:rsidR="003A1DB6" w:rsidRPr="003A1DB6" w:rsidRDefault="003A1DB6" w:rsidP="003A1DB6">
            <w:pPr>
              <w:spacing w:line="23" w:lineRule="atLeast"/>
              <w:jc w:val="both"/>
              <w:rPr>
                <w:rFonts w:ascii="Times New Roman" w:hAnsi="Times New Roman" w:cs="Arial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sz w:val="26"/>
                <w:szCs w:val="26"/>
              </w:rPr>
              <w:t>1. Традиционные</w:t>
            </w:r>
            <w:r w:rsidRPr="003A1DB6">
              <w:rPr>
                <w:rFonts w:ascii="Times New Roman" w:hAnsi="Times New Roman" w:cs="Arial"/>
                <w:spacing w:val="-18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и</w:t>
            </w:r>
            <w:r w:rsidRPr="003A1DB6">
              <w:rPr>
                <w:rFonts w:ascii="Times New Roman" w:hAnsi="Times New Roman" w:cs="Arial"/>
                <w:spacing w:val="-17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новые методы исследований в географических науках, их</w:t>
            </w:r>
            <w:r w:rsidRPr="003A1DB6">
              <w:rPr>
                <w:rFonts w:ascii="Times New Roman" w:hAnsi="Times New Roman" w:cs="Arial"/>
                <w:spacing w:val="-16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использование</w:t>
            </w:r>
            <w:r w:rsidRPr="003A1DB6">
              <w:rPr>
                <w:rFonts w:ascii="Times New Roman" w:hAnsi="Times New Roman" w:cs="Arial"/>
                <w:spacing w:val="-15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в</w:t>
            </w:r>
            <w:r w:rsidRPr="003A1DB6">
              <w:rPr>
                <w:rFonts w:ascii="Times New Roman" w:hAnsi="Times New Roman" w:cs="Arial"/>
                <w:spacing w:val="-16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разных сферах человеческой деятельности. Современные направления</w:t>
            </w:r>
            <w:r w:rsidRPr="003A1DB6">
              <w:rPr>
                <w:rFonts w:ascii="Times New Roman" w:hAnsi="Times New Roman" w:cs="Arial"/>
                <w:spacing w:val="-18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 xml:space="preserve">географических исследований. Источники 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 xml:space="preserve">географической информации, геоинформационные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системы.</w:t>
            </w:r>
            <w:r w:rsidRPr="003A1DB6">
              <w:rPr>
                <w:rFonts w:ascii="Times New Roman" w:hAnsi="Times New Roman" w:cs="Arial"/>
                <w:spacing w:val="-18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 xml:space="preserve">Географические прогнозы как результат 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>географических исследований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 xml:space="preserve">. </w:t>
            </w:r>
          </w:p>
          <w:p w:rsidR="003A1DB6" w:rsidRPr="003A1DB6" w:rsidRDefault="003A1DB6" w:rsidP="003A1D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sz w:val="26"/>
                <w:szCs w:val="26"/>
              </w:rPr>
              <w:t>2. Элементы</w:t>
            </w:r>
            <w:r w:rsidRPr="003A1DB6">
              <w:rPr>
                <w:rFonts w:ascii="Times New Roman" w:hAnsi="Times New Roman" w:cs="Arial"/>
                <w:spacing w:val="-18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географической культуры:</w:t>
            </w:r>
            <w:r w:rsidRPr="003A1DB6">
              <w:rPr>
                <w:rFonts w:ascii="Times New Roman" w:hAnsi="Times New Roman" w:cs="Arial"/>
                <w:spacing w:val="-14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 xml:space="preserve">географическая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картина</w:t>
            </w:r>
            <w:r w:rsidRPr="003A1DB6">
              <w:rPr>
                <w:rFonts w:ascii="Times New Roman" w:hAnsi="Times New Roman" w:cs="Arial"/>
                <w:spacing w:val="-8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pacing w:val="-4"/>
                <w:sz w:val="26"/>
                <w:szCs w:val="26"/>
              </w:rPr>
              <w:t xml:space="preserve">мира,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географическое</w:t>
            </w:r>
            <w:r w:rsidRPr="003A1DB6">
              <w:rPr>
                <w:rFonts w:ascii="Times New Roman" w:hAnsi="Times New Roman" w:cs="Arial"/>
                <w:spacing w:val="-18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мышление, язык географии. Их</w:t>
            </w:r>
            <w:r w:rsidRPr="003A1DB6">
              <w:rPr>
                <w:rFonts w:ascii="Times New Roman" w:hAnsi="Times New Roman" w:cs="Arial"/>
                <w:spacing w:val="-5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 xml:space="preserve">значимость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для</w:t>
            </w:r>
            <w:r w:rsidRPr="003A1DB6">
              <w:rPr>
                <w:rFonts w:ascii="Times New Roman" w:hAnsi="Times New Roman" w:cs="Arial"/>
                <w:spacing w:val="-18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представителей</w:t>
            </w:r>
            <w:r w:rsidRPr="003A1DB6">
              <w:rPr>
                <w:rFonts w:ascii="Times New Roman" w:hAnsi="Times New Roman" w:cs="Arial"/>
                <w:spacing w:val="-17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 xml:space="preserve">разных 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>профессий.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sz w:val="26"/>
                <w:szCs w:val="26"/>
              </w:rPr>
              <w:t>2</w:t>
            </w:r>
          </w:p>
        </w:tc>
        <w:tc>
          <w:tcPr>
            <w:tcW w:w="1147" w:type="dxa"/>
          </w:tcPr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A1DB6" w:rsidRPr="003A1DB6" w:rsidTr="003A1DB6">
        <w:tc>
          <w:tcPr>
            <w:tcW w:w="1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DB6" w:rsidRPr="003A1DB6" w:rsidRDefault="003A1DB6" w:rsidP="003A1DB6">
            <w:pPr>
              <w:jc w:val="both"/>
              <w:rPr>
                <w:rFonts w:ascii="Times New Roman" w:hAnsi="Times New Roman" w:cs="Arial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b/>
                <w:sz w:val="26"/>
                <w:szCs w:val="26"/>
              </w:rPr>
              <w:t>Раздел</w:t>
            </w:r>
            <w:r w:rsidRPr="003A1DB6">
              <w:rPr>
                <w:rFonts w:ascii="Times New Roman" w:hAnsi="Times New Roman" w:cs="Arial"/>
                <w:b/>
                <w:spacing w:val="-11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b/>
                <w:sz w:val="26"/>
                <w:szCs w:val="26"/>
              </w:rPr>
              <w:t>2.</w:t>
            </w:r>
            <w:r w:rsidRPr="003A1DB6">
              <w:rPr>
                <w:rFonts w:ascii="Times New Roman" w:hAnsi="Times New Roman" w:cs="Arial"/>
                <w:b/>
                <w:spacing w:val="-4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b/>
                <w:sz w:val="26"/>
                <w:szCs w:val="26"/>
              </w:rPr>
              <w:t>Природопользование</w:t>
            </w:r>
            <w:r w:rsidRPr="003A1DB6">
              <w:rPr>
                <w:rFonts w:ascii="Times New Roman" w:hAnsi="Times New Roman" w:cs="Arial"/>
                <w:b/>
                <w:spacing w:val="-5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b/>
                <w:sz w:val="26"/>
                <w:szCs w:val="26"/>
              </w:rPr>
              <w:t>и</w:t>
            </w:r>
            <w:r w:rsidRPr="003A1DB6">
              <w:rPr>
                <w:rFonts w:ascii="Times New Roman" w:hAnsi="Times New Roman" w:cs="Arial"/>
                <w:b/>
                <w:spacing w:val="-11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b/>
                <w:spacing w:val="-2"/>
                <w:sz w:val="26"/>
                <w:szCs w:val="26"/>
              </w:rPr>
              <w:t>геоэкология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7" w:type="dxa"/>
          </w:tcPr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1DB6" w:rsidRPr="003A1DB6" w:rsidTr="003A1DB6">
        <w:trPr>
          <w:trHeight w:val="921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DB6" w:rsidRPr="003A1DB6" w:rsidRDefault="003A1DB6" w:rsidP="003A1D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sz w:val="26"/>
                <w:szCs w:val="26"/>
              </w:rPr>
              <w:t>Тема 2.1. Природные</w:t>
            </w:r>
            <w:r w:rsidRPr="003A1DB6">
              <w:rPr>
                <w:rFonts w:ascii="Times New Roman" w:hAnsi="Times New Roman" w:cs="Arial"/>
                <w:spacing w:val="-18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ресурсы и их виды</w:t>
            </w:r>
          </w:p>
        </w:tc>
        <w:tc>
          <w:tcPr>
            <w:tcW w:w="8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DB6" w:rsidRPr="003A1DB6" w:rsidRDefault="003A1DB6" w:rsidP="003A1DB6">
            <w:pPr>
              <w:jc w:val="both"/>
              <w:rPr>
                <w:rFonts w:ascii="Times New Roman" w:hAnsi="Times New Roman" w:cs="Arial"/>
                <w:sz w:val="24"/>
              </w:rPr>
            </w:pPr>
            <w:r w:rsidRPr="003A1DB6">
              <w:rPr>
                <w:rFonts w:ascii="Times New Roman" w:hAnsi="Times New Roman" w:cs="Arial"/>
                <w:b/>
                <w:bCs/>
                <w:sz w:val="26"/>
                <w:szCs w:val="26"/>
              </w:rPr>
              <w:t>Теоретическое обучение</w:t>
            </w:r>
          </w:p>
          <w:p w:rsidR="003A1DB6" w:rsidRPr="003A1DB6" w:rsidRDefault="003A1DB6" w:rsidP="003A1DB6">
            <w:pPr>
              <w:spacing w:line="23" w:lineRule="atLeast"/>
              <w:jc w:val="both"/>
              <w:rPr>
                <w:rFonts w:ascii="Times New Roman" w:hAnsi="Times New Roman" w:cs="Arial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sz w:val="26"/>
                <w:szCs w:val="26"/>
              </w:rPr>
              <w:t>3. Особенности размещения природных</w:t>
            </w:r>
            <w:r w:rsidRPr="003A1DB6">
              <w:rPr>
                <w:rFonts w:ascii="Times New Roman" w:hAnsi="Times New Roman" w:cs="Arial"/>
                <w:spacing w:val="-18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ресурсов</w:t>
            </w:r>
            <w:r w:rsidRPr="003A1DB6">
              <w:rPr>
                <w:rFonts w:ascii="Times New Roman" w:hAnsi="Times New Roman" w:cs="Arial"/>
                <w:spacing w:val="-17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 xml:space="preserve">мира. 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 xml:space="preserve">Природно-ресурсный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капитал</w:t>
            </w:r>
            <w:r w:rsidRPr="003A1DB6">
              <w:rPr>
                <w:rFonts w:ascii="Times New Roman" w:hAnsi="Times New Roman" w:cs="Arial"/>
                <w:spacing w:val="-18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регионов,</w:t>
            </w:r>
            <w:r w:rsidRPr="003A1DB6">
              <w:rPr>
                <w:rFonts w:ascii="Times New Roman" w:hAnsi="Times New Roman" w:cs="Arial"/>
                <w:spacing w:val="-17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 xml:space="preserve">крупных стран, в том числе России. 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 xml:space="preserve">Ресурсообеспеченность.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Истощение природных ресурсов. Обеспеченность стран стратегическими ресурсами: нефтью, газом, ураном,</w:t>
            </w:r>
            <w:r w:rsidRPr="003A1DB6">
              <w:rPr>
                <w:rFonts w:ascii="Times New Roman" w:hAnsi="Times New Roman" w:cs="Arial"/>
                <w:spacing w:val="-16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рудными</w:t>
            </w:r>
            <w:r w:rsidRPr="003A1DB6">
              <w:rPr>
                <w:rFonts w:ascii="Times New Roman" w:hAnsi="Times New Roman" w:cs="Arial"/>
                <w:spacing w:val="-17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и</w:t>
            </w:r>
            <w:r w:rsidRPr="003A1DB6">
              <w:rPr>
                <w:rFonts w:ascii="Times New Roman" w:hAnsi="Times New Roman" w:cs="Arial"/>
                <w:spacing w:val="-17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 xml:space="preserve">другими полезными ископаемыми. Земельные ресурсы. </w:t>
            </w:r>
          </w:p>
          <w:p w:rsidR="003A1DB6" w:rsidRPr="003A1DB6" w:rsidRDefault="003A1DB6" w:rsidP="003A1DB6">
            <w:pPr>
              <w:spacing w:line="23" w:lineRule="atLeast"/>
              <w:jc w:val="both"/>
              <w:rPr>
                <w:rFonts w:ascii="Times New Roman" w:hAnsi="Times New Roman" w:cs="Arial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 xml:space="preserve">4.Обеспеченность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человечества</w:t>
            </w:r>
            <w:r w:rsidRPr="003A1DB6">
              <w:rPr>
                <w:rFonts w:ascii="Times New Roman" w:hAnsi="Times New Roman" w:cs="Arial"/>
                <w:spacing w:val="-18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пресной</w:t>
            </w:r>
            <w:r w:rsidRPr="003A1DB6">
              <w:rPr>
                <w:rFonts w:ascii="Times New Roman" w:hAnsi="Times New Roman" w:cs="Arial"/>
                <w:spacing w:val="-17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 xml:space="preserve">водой. Гидроэнергоресурсы Земли, перспективы их 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 xml:space="preserve">использования.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География</w:t>
            </w:r>
            <w:r w:rsidRPr="003A1DB6">
              <w:rPr>
                <w:rFonts w:ascii="Times New Roman" w:hAnsi="Times New Roman" w:cs="Arial"/>
                <w:spacing w:val="-18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лесных</w:t>
            </w:r>
            <w:r w:rsidRPr="003A1DB6">
              <w:rPr>
                <w:rFonts w:ascii="Times New Roman" w:hAnsi="Times New Roman" w:cs="Arial"/>
                <w:spacing w:val="-17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ресурсов, лесной фонд мира. Обезлесение,</w:t>
            </w:r>
            <w:r w:rsidRPr="003A1DB6">
              <w:rPr>
                <w:rFonts w:ascii="Times New Roman" w:hAnsi="Times New Roman" w:cs="Arial"/>
                <w:spacing w:val="-18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его</w:t>
            </w:r>
            <w:r w:rsidRPr="003A1DB6">
              <w:rPr>
                <w:rFonts w:ascii="Times New Roman" w:hAnsi="Times New Roman" w:cs="Arial"/>
                <w:spacing w:val="-17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причины и распространение. Роль</w:t>
            </w:r>
            <w:r w:rsidRPr="003A1DB6">
              <w:rPr>
                <w:rFonts w:ascii="Times New Roman" w:hAnsi="Times New Roman" w:cs="Arial"/>
                <w:spacing w:val="-18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природных</w:t>
            </w:r>
            <w:r w:rsidRPr="003A1DB6">
              <w:rPr>
                <w:rFonts w:ascii="Times New Roman" w:hAnsi="Times New Roman" w:cs="Arial"/>
                <w:spacing w:val="-17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 xml:space="preserve">ресурсов Мирового океана 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 xml:space="preserve">(энергетических, биологических,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lastRenderedPageBreak/>
              <w:t>минеральных) в жизни человечества</w:t>
            </w:r>
            <w:r w:rsidRPr="003A1DB6">
              <w:rPr>
                <w:rFonts w:ascii="Times New Roman" w:hAnsi="Times New Roman" w:cs="Arial"/>
                <w:spacing w:val="-18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и</w:t>
            </w:r>
            <w:r w:rsidRPr="003A1DB6">
              <w:rPr>
                <w:rFonts w:ascii="Times New Roman" w:hAnsi="Times New Roman" w:cs="Arial"/>
                <w:spacing w:val="-17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 xml:space="preserve">перспективы их использования. 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>Агроклиматические ресурсы.</w:t>
            </w:r>
            <w:r w:rsidRPr="003A1DB6">
              <w:rPr>
                <w:rFonts w:ascii="Times New Roman" w:hAnsi="Times New Roman" w:cs="Arial"/>
                <w:spacing w:val="-8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>Рекреационные ресурсы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sz w:val="26"/>
                <w:szCs w:val="26"/>
              </w:rPr>
              <w:lastRenderedPageBreak/>
              <w:t>2</w:t>
            </w:r>
          </w:p>
        </w:tc>
        <w:tc>
          <w:tcPr>
            <w:tcW w:w="1147" w:type="dxa"/>
          </w:tcPr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A1DB6" w:rsidRPr="003A1DB6" w:rsidTr="003A1DB6"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DB6" w:rsidRPr="003A1DB6" w:rsidRDefault="003A1DB6" w:rsidP="003A1D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DB6" w:rsidRPr="003A1DB6" w:rsidRDefault="003A1DB6" w:rsidP="003A1DB6">
            <w:pPr>
              <w:jc w:val="both"/>
              <w:rPr>
                <w:rFonts w:ascii="Times New Roman" w:hAnsi="Times New Roman" w:cs="Arial"/>
                <w:sz w:val="24"/>
              </w:rPr>
            </w:pPr>
            <w:r w:rsidRPr="003A1DB6">
              <w:rPr>
                <w:rFonts w:ascii="Times New Roman" w:hAnsi="Times New Roman" w:cs="Arial"/>
                <w:b/>
                <w:bCs/>
                <w:sz w:val="26"/>
                <w:szCs w:val="26"/>
              </w:rPr>
              <w:t>5. Практическая работа №1.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 xml:space="preserve"> О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 xml:space="preserve">пределение ресурсообеспеченности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стран</w:t>
            </w:r>
            <w:r w:rsidRPr="003A1DB6">
              <w:rPr>
                <w:rFonts w:ascii="Times New Roman" w:hAnsi="Times New Roman" w:cs="Arial"/>
                <w:spacing w:val="-18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отдельными</w:t>
            </w:r>
            <w:r w:rsidRPr="003A1DB6">
              <w:rPr>
                <w:rFonts w:ascii="Times New Roman" w:hAnsi="Times New Roman" w:cs="Arial"/>
                <w:spacing w:val="-17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видами природных</w:t>
            </w:r>
            <w:r w:rsidRPr="003A1DB6">
              <w:rPr>
                <w:rFonts w:ascii="Times New Roman" w:hAnsi="Times New Roman" w:cs="Arial"/>
                <w:spacing w:val="-17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>ресурсов.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47" w:type="dxa"/>
          </w:tcPr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A1DB6" w:rsidRPr="003A1DB6" w:rsidTr="003A1DB6">
        <w:tc>
          <w:tcPr>
            <w:tcW w:w="11980" w:type="dxa"/>
            <w:gridSpan w:val="2"/>
          </w:tcPr>
          <w:p w:rsidR="003A1DB6" w:rsidRPr="003A1DB6" w:rsidRDefault="003A1DB6" w:rsidP="003A1D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b/>
                <w:sz w:val="26"/>
                <w:szCs w:val="26"/>
              </w:rPr>
              <w:t>Раздел</w:t>
            </w:r>
            <w:r w:rsidRPr="003A1DB6">
              <w:rPr>
                <w:rFonts w:ascii="Times New Roman" w:hAnsi="Times New Roman" w:cs="Arial"/>
                <w:b/>
                <w:spacing w:val="-12"/>
                <w:sz w:val="26"/>
                <w:szCs w:val="26"/>
              </w:rPr>
              <w:t xml:space="preserve"> 3</w:t>
            </w:r>
            <w:r w:rsidRPr="003A1DB6">
              <w:rPr>
                <w:rFonts w:ascii="Times New Roman" w:hAnsi="Times New Roman" w:cs="Arial"/>
                <w:b/>
                <w:sz w:val="26"/>
                <w:szCs w:val="26"/>
              </w:rPr>
              <w:t>.</w:t>
            </w:r>
            <w:r w:rsidRPr="003A1DB6">
              <w:rPr>
                <w:rFonts w:ascii="Times New Roman" w:hAnsi="Times New Roman" w:cs="Arial"/>
                <w:b/>
                <w:spacing w:val="-7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b/>
                <w:sz w:val="26"/>
                <w:szCs w:val="26"/>
              </w:rPr>
              <w:t>Современная</w:t>
            </w:r>
            <w:r w:rsidRPr="003A1DB6">
              <w:rPr>
                <w:rFonts w:ascii="Times New Roman" w:hAnsi="Times New Roman" w:cs="Arial"/>
                <w:b/>
                <w:spacing w:val="-11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b/>
                <w:sz w:val="26"/>
                <w:szCs w:val="26"/>
              </w:rPr>
              <w:t>политическая</w:t>
            </w:r>
            <w:r w:rsidRPr="003A1DB6">
              <w:rPr>
                <w:rFonts w:ascii="Times New Roman" w:hAnsi="Times New Roman" w:cs="Arial"/>
                <w:b/>
                <w:spacing w:val="-10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b/>
                <w:spacing w:val="-2"/>
                <w:sz w:val="26"/>
                <w:szCs w:val="26"/>
              </w:rPr>
              <w:t>карта</w:t>
            </w:r>
          </w:p>
        </w:tc>
        <w:tc>
          <w:tcPr>
            <w:tcW w:w="1047" w:type="dxa"/>
          </w:tcPr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47" w:type="dxa"/>
          </w:tcPr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1DB6" w:rsidRPr="003A1DB6" w:rsidTr="003A1DB6">
        <w:tc>
          <w:tcPr>
            <w:tcW w:w="3542" w:type="dxa"/>
          </w:tcPr>
          <w:p w:rsidR="003A1DB6" w:rsidRPr="003A1DB6" w:rsidRDefault="003A1DB6" w:rsidP="003A1DB6">
            <w:pPr>
              <w:spacing w:line="252" w:lineRule="auto"/>
              <w:rPr>
                <w:rFonts w:ascii="Times New Roman" w:hAnsi="Times New Roman" w:cs="Arial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 xml:space="preserve">Тема 2.1 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 xml:space="preserve">Политическая география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и</w:t>
            </w:r>
            <w:r w:rsidRPr="003A1DB6">
              <w:rPr>
                <w:rFonts w:ascii="Times New Roman" w:hAnsi="Times New Roman" w:cs="Arial"/>
                <w:spacing w:val="2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>геополитика.</w:t>
            </w:r>
          </w:p>
          <w:p w:rsidR="003A1DB6" w:rsidRPr="003A1DB6" w:rsidRDefault="003A1DB6" w:rsidP="003A1D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 xml:space="preserve">Классификация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и</w:t>
            </w:r>
            <w:r w:rsidRPr="003A1DB6">
              <w:rPr>
                <w:rFonts w:ascii="Times New Roman" w:hAnsi="Times New Roman" w:cs="Arial"/>
                <w:spacing w:val="-18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типология</w:t>
            </w:r>
            <w:r w:rsidRPr="003A1DB6">
              <w:rPr>
                <w:rFonts w:ascii="Times New Roman" w:hAnsi="Times New Roman" w:cs="Arial"/>
                <w:spacing w:val="-17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 xml:space="preserve">стран </w:t>
            </w:r>
            <w:r w:rsidRPr="003A1DB6">
              <w:rPr>
                <w:rFonts w:ascii="Times New Roman" w:hAnsi="Times New Roman" w:cs="Arial"/>
                <w:spacing w:val="-4"/>
                <w:sz w:val="26"/>
                <w:szCs w:val="26"/>
              </w:rPr>
              <w:t>мира</w:t>
            </w:r>
          </w:p>
        </w:tc>
        <w:tc>
          <w:tcPr>
            <w:tcW w:w="8438" w:type="dxa"/>
          </w:tcPr>
          <w:p w:rsidR="003A1DB6" w:rsidRPr="003A1DB6" w:rsidRDefault="003A1DB6" w:rsidP="003A1DB6">
            <w:pPr>
              <w:jc w:val="both"/>
              <w:rPr>
                <w:rFonts w:ascii="Times New Roman" w:hAnsi="Times New Roman" w:cs="Arial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b/>
                <w:bCs/>
                <w:sz w:val="26"/>
                <w:szCs w:val="26"/>
              </w:rPr>
              <w:t>Теоретическое обучение</w:t>
            </w:r>
          </w:p>
          <w:p w:rsidR="003A1DB6" w:rsidRPr="003A1DB6" w:rsidRDefault="003A1DB6" w:rsidP="003A1DB6">
            <w:pPr>
              <w:jc w:val="both"/>
              <w:rPr>
                <w:rFonts w:ascii="Times New Roman" w:hAnsi="Times New Roman" w:cs="Arial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sz w:val="26"/>
                <w:szCs w:val="26"/>
              </w:rPr>
              <w:t>6. Теоретические основы геополитики</w:t>
            </w:r>
            <w:r w:rsidRPr="003A1DB6">
              <w:rPr>
                <w:rFonts w:ascii="Times New Roman" w:hAnsi="Times New Roman" w:cs="Arial"/>
                <w:spacing w:val="-18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как</w:t>
            </w:r>
            <w:r w:rsidRPr="003A1DB6">
              <w:rPr>
                <w:rFonts w:ascii="Times New Roman" w:hAnsi="Times New Roman" w:cs="Arial"/>
                <w:spacing w:val="-17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науки. Политическая</w:t>
            </w:r>
            <w:r w:rsidRPr="003A1DB6">
              <w:rPr>
                <w:rFonts w:ascii="Times New Roman" w:hAnsi="Times New Roman" w:cs="Arial"/>
                <w:spacing w:val="-18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география и геополитика. Политическая</w:t>
            </w:r>
            <w:r w:rsidRPr="003A1DB6">
              <w:rPr>
                <w:rFonts w:ascii="Times New Roman" w:hAnsi="Times New Roman" w:cs="Arial"/>
                <w:spacing w:val="-18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карта</w:t>
            </w:r>
            <w:r w:rsidRPr="003A1DB6">
              <w:rPr>
                <w:rFonts w:ascii="Times New Roman" w:hAnsi="Times New Roman" w:cs="Arial"/>
                <w:spacing w:val="-17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 xml:space="preserve">мира и изменения, на ней происходящие. Новая многополярная модель 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 xml:space="preserve">политического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 xml:space="preserve">мироустройства, очаги 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 xml:space="preserve">геополитических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конфликтов.</w:t>
            </w:r>
            <w:r w:rsidRPr="003A1DB6">
              <w:rPr>
                <w:rFonts w:ascii="Times New Roman" w:hAnsi="Times New Roman" w:cs="Arial"/>
                <w:spacing w:val="-18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Политико-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>географическое</w:t>
            </w:r>
            <w:r w:rsidRPr="003A1DB6">
              <w:rPr>
                <w:rFonts w:ascii="Times New Roman" w:hAnsi="Times New Roman" w:cs="Arial"/>
                <w:spacing w:val="10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 xml:space="preserve">положение.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Специфика</w:t>
            </w:r>
            <w:r w:rsidRPr="003A1DB6">
              <w:rPr>
                <w:rFonts w:ascii="Times New Roman" w:hAnsi="Times New Roman" w:cs="Arial"/>
                <w:spacing w:val="-18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России как евразийского</w:t>
            </w:r>
            <w:r w:rsidRPr="003A1DB6">
              <w:rPr>
                <w:rFonts w:ascii="Times New Roman" w:hAnsi="Times New Roman" w:cs="Arial"/>
                <w:spacing w:val="40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и</w:t>
            </w:r>
            <w:r w:rsidRPr="003A1DB6">
              <w:rPr>
                <w:rFonts w:ascii="Times New Roman" w:hAnsi="Times New Roman" w:cs="Arial"/>
                <w:spacing w:val="-18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 xml:space="preserve">приарктического 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>государства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.</w:t>
            </w:r>
          </w:p>
          <w:p w:rsidR="003A1DB6" w:rsidRPr="003A1DB6" w:rsidRDefault="003A1DB6" w:rsidP="003A1D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sz w:val="26"/>
                <w:szCs w:val="26"/>
              </w:rPr>
              <w:t>7. Основные типы стран: критерии</w:t>
            </w:r>
            <w:r w:rsidRPr="003A1DB6">
              <w:rPr>
                <w:rFonts w:ascii="Times New Roman" w:hAnsi="Times New Roman" w:cs="Arial"/>
                <w:spacing w:val="-18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их</w:t>
            </w:r>
            <w:r w:rsidRPr="003A1DB6">
              <w:rPr>
                <w:rFonts w:ascii="Times New Roman" w:hAnsi="Times New Roman" w:cs="Arial"/>
                <w:spacing w:val="-17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выделения. Формы</w:t>
            </w:r>
            <w:r w:rsidRPr="003A1DB6">
              <w:rPr>
                <w:rFonts w:ascii="Times New Roman" w:hAnsi="Times New Roman" w:cs="Arial"/>
                <w:spacing w:val="-5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 xml:space="preserve">правления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государств</w:t>
            </w:r>
            <w:r w:rsidRPr="003A1DB6">
              <w:rPr>
                <w:rFonts w:ascii="Times New Roman" w:hAnsi="Times New Roman" w:cs="Arial"/>
                <w:spacing w:val="-12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 xml:space="preserve">мира, 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 xml:space="preserve">унитарное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и федеративное государственное</w:t>
            </w:r>
            <w:r w:rsidRPr="003A1DB6">
              <w:rPr>
                <w:rFonts w:ascii="Times New Roman" w:hAnsi="Times New Roman" w:cs="Arial"/>
                <w:spacing w:val="-18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устройство.</w:t>
            </w:r>
          </w:p>
        </w:tc>
        <w:tc>
          <w:tcPr>
            <w:tcW w:w="1047" w:type="dxa"/>
          </w:tcPr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47" w:type="dxa"/>
          </w:tcPr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A1DB6" w:rsidRPr="003A1DB6" w:rsidTr="003A1DB6">
        <w:tc>
          <w:tcPr>
            <w:tcW w:w="11980" w:type="dxa"/>
            <w:gridSpan w:val="2"/>
          </w:tcPr>
          <w:p w:rsidR="003A1DB6" w:rsidRPr="003A1DB6" w:rsidRDefault="003A1DB6" w:rsidP="003A1D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b/>
                <w:sz w:val="26"/>
                <w:szCs w:val="26"/>
              </w:rPr>
              <w:t>Раздел</w:t>
            </w:r>
            <w:r w:rsidRPr="003A1DB6">
              <w:rPr>
                <w:rFonts w:ascii="Times New Roman" w:hAnsi="Times New Roman" w:cs="Arial"/>
                <w:b/>
                <w:spacing w:val="-7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b/>
                <w:sz w:val="26"/>
                <w:szCs w:val="26"/>
              </w:rPr>
              <w:t>4.</w:t>
            </w:r>
            <w:r w:rsidRPr="003A1DB6">
              <w:rPr>
                <w:rFonts w:ascii="Times New Roman" w:hAnsi="Times New Roman" w:cs="Arial"/>
                <w:b/>
                <w:spacing w:val="-5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b/>
                <w:sz w:val="26"/>
                <w:szCs w:val="26"/>
              </w:rPr>
              <w:t>Население</w:t>
            </w:r>
            <w:r w:rsidRPr="003A1DB6">
              <w:rPr>
                <w:rFonts w:ascii="Times New Roman" w:hAnsi="Times New Roman" w:cs="Arial"/>
                <w:b/>
                <w:spacing w:val="-9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b/>
                <w:spacing w:val="-4"/>
                <w:sz w:val="26"/>
                <w:szCs w:val="26"/>
              </w:rPr>
              <w:t>мира</w:t>
            </w:r>
          </w:p>
        </w:tc>
        <w:tc>
          <w:tcPr>
            <w:tcW w:w="1047" w:type="dxa"/>
          </w:tcPr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7" w:type="dxa"/>
          </w:tcPr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1DB6" w:rsidRPr="003A1DB6" w:rsidTr="003A1DB6">
        <w:tc>
          <w:tcPr>
            <w:tcW w:w="3542" w:type="dxa"/>
          </w:tcPr>
          <w:p w:rsidR="003A1DB6" w:rsidRPr="003A1DB6" w:rsidRDefault="003A1DB6" w:rsidP="003A1DB6">
            <w:pPr>
              <w:rPr>
                <w:rFonts w:ascii="Times New Roman" w:hAnsi="Times New Roman" w:cs="Arial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 xml:space="preserve">Тема 4.1. Численность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и</w:t>
            </w:r>
            <w:r w:rsidRPr="003A1DB6">
              <w:rPr>
                <w:rFonts w:ascii="Times New Roman" w:hAnsi="Times New Roman" w:cs="Arial"/>
                <w:spacing w:val="-18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 xml:space="preserve">воспроизводство 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>населения.</w:t>
            </w:r>
          </w:p>
          <w:p w:rsidR="003A1DB6" w:rsidRPr="003A1DB6" w:rsidRDefault="003A1DB6" w:rsidP="003A1D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sz w:val="26"/>
                <w:szCs w:val="26"/>
              </w:rPr>
              <w:t>Состав</w:t>
            </w:r>
            <w:r w:rsidRPr="003A1DB6">
              <w:rPr>
                <w:rFonts w:ascii="Times New Roman" w:hAnsi="Times New Roman" w:cs="Arial"/>
                <w:spacing w:val="-18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и</w:t>
            </w:r>
            <w:r w:rsidRPr="003A1DB6">
              <w:rPr>
                <w:rFonts w:ascii="Times New Roman" w:hAnsi="Times New Roman" w:cs="Arial"/>
                <w:spacing w:val="-17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 xml:space="preserve">структура 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>населения</w:t>
            </w:r>
          </w:p>
        </w:tc>
        <w:tc>
          <w:tcPr>
            <w:tcW w:w="8438" w:type="dxa"/>
          </w:tcPr>
          <w:p w:rsidR="003A1DB6" w:rsidRPr="003A1DB6" w:rsidRDefault="003A1DB6" w:rsidP="003A1DB6">
            <w:pPr>
              <w:jc w:val="both"/>
              <w:rPr>
                <w:rFonts w:ascii="Times New Roman" w:hAnsi="Times New Roman" w:cs="Arial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b/>
                <w:bCs/>
                <w:sz w:val="26"/>
                <w:szCs w:val="26"/>
              </w:rPr>
              <w:t>Теоретическое обучение</w:t>
            </w:r>
          </w:p>
          <w:p w:rsidR="003A1DB6" w:rsidRPr="003A1DB6" w:rsidRDefault="003A1DB6" w:rsidP="003A1DB6">
            <w:pPr>
              <w:jc w:val="both"/>
              <w:rPr>
                <w:rFonts w:ascii="Times New Roman" w:hAnsi="Times New Roman" w:cs="Arial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sz w:val="26"/>
                <w:szCs w:val="26"/>
              </w:rPr>
              <w:t>8. Численность</w:t>
            </w:r>
            <w:r w:rsidRPr="003A1DB6">
              <w:rPr>
                <w:rFonts w:ascii="Times New Roman" w:hAnsi="Times New Roman" w:cs="Arial"/>
                <w:spacing w:val="-18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населения</w:t>
            </w:r>
            <w:r w:rsidRPr="003A1DB6">
              <w:rPr>
                <w:rFonts w:ascii="Times New Roman" w:hAnsi="Times New Roman" w:cs="Arial"/>
                <w:spacing w:val="-17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мира и динамика её изменения. Теория</w:t>
            </w:r>
            <w:r w:rsidRPr="003A1DB6">
              <w:rPr>
                <w:rFonts w:ascii="Times New Roman" w:hAnsi="Times New Roman" w:cs="Arial"/>
                <w:spacing w:val="-8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>демографического перехода.</w:t>
            </w:r>
            <w:r w:rsidRPr="003A1DB6">
              <w:rPr>
                <w:rFonts w:ascii="Times New Roman" w:hAnsi="Times New Roman" w:cs="Arial"/>
                <w:spacing w:val="-4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 xml:space="preserve">Воспроизводство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населения, его типы и</w:t>
            </w:r>
            <w:r w:rsidRPr="003A1DB6">
              <w:rPr>
                <w:rFonts w:ascii="Times New Roman" w:hAnsi="Times New Roman" w:cs="Arial"/>
                <w:spacing w:val="-15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особенности</w:t>
            </w:r>
            <w:r w:rsidRPr="003A1DB6">
              <w:rPr>
                <w:rFonts w:ascii="Times New Roman" w:hAnsi="Times New Roman" w:cs="Arial"/>
                <w:spacing w:val="-15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в</w:t>
            </w:r>
            <w:r w:rsidRPr="003A1DB6">
              <w:rPr>
                <w:rFonts w:ascii="Times New Roman" w:hAnsi="Times New Roman" w:cs="Arial"/>
                <w:spacing w:val="-18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 xml:space="preserve">странах с различным уровнем 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 xml:space="preserve">социально-экономического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развития (демографический взрыв, демографический кризис,</w:t>
            </w:r>
            <w:r w:rsidRPr="003A1DB6">
              <w:rPr>
                <w:rFonts w:ascii="Times New Roman" w:hAnsi="Times New Roman" w:cs="Arial"/>
                <w:spacing w:val="-18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старение</w:t>
            </w:r>
            <w:r w:rsidRPr="003A1DB6">
              <w:rPr>
                <w:rFonts w:ascii="Times New Roman" w:hAnsi="Times New Roman" w:cs="Arial"/>
                <w:spacing w:val="-17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населения). Демографическая политика и её направления в странах различных типов воспроизводства населения.</w:t>
            </w:r>
          </w:p>
          <w:p w:rsidR="003A1DB6" w:rsidRPr="003A1DB6" w:rsidRDefault="003A1DB6" w:rsidP="003A1D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sz w:val="26"/>
                <w:szCs w:val="26"/>
              </w:rPr>
              <w:t>9. Возрастной и половой состав</w:t>
            </w:r>
            <w:r w:rsidRPr="003A1DB6">
              <w:rPr>
                <w:rFonts w:ascii="Times New Roman" w:hAnsi="Times New Roman" w:cs="Arial"/>
                <w:spacing w:val="-18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населения</w:t>
            </w:r>
            <w:r w:rsidRPr="003A1DB6">
              <w:rPr>
                <w:rFonts w:ascii="Times New Roman" w:hAnsi="Times New Roman" w:cs="Arial"/>
                <w:spacing w:val="-17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 xml:space="preserve">мира. Структура занятости населения в странах с различным уровнем 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 xml:space="preserve">социально-экономического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развития.</w:t>
            </w:r>
            <w:r w:rsidRPr="003A1DB6">
              <w:rPr>
                <w:rFonts w:ascii="Times New Roman" w:hAnsi="Times New Roman" w:cs="Arial"/>
                <w:spacing w:val="-18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Этнический</w:t>
            </w:r>
            <w:r w:rsidRPr="003A1DB6">
              <w:rPr>
                <w:rFonts w:ascii="Times New Roman" w:hAnsi="Times New Roman" w:cs="Arial"/>
                <w:spacing w:val="-17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состав населения.</w:t>
            </w:r>
            <w:r w:rsidRPr="003A1DB6">
              <w:rPr>
                <w:rFonts w:ascii="Times New Roman" w:hAnsi="Times New Roman" w:cs="Arial"/>
                <w:spacing w:val="-14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Крупные</w:t>
            </w:r>
            <w:r w:rsidRPr="003A1DB6">
              <w:rPr>
                <w:rFonts w:ascii="Times New Roman" w:hAnsi="Times New Roman" w:cs="Arial"/>
                <w:spacing w:val="-17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народы, языковые семьи и группы, особенности</w:t>
            </w:r>
            <w:r w:rsidRPr="003A1DB6">
              <w:rPr>
                <w:rFonts w:ascii="Times New Roman" w:hAnsi="Times New Roman" w:cs="Arial"/>
                <w:spacing w:val="-10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их</w:t>
            </w:r>
            <w:r w:rsidRPr="003A1DB6">
              <w:rPr>
                <w:rFonts w:ascii="Times New Roman" w:hAnsi="Times New Roman" w:cs="Arial"/>
                <w:spacing w:val="-15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размещения. Религиозный состав населения.</w:t>
            </w:r>
            <w:r w:rsidRPr="003A1DB6">
              <w:rPr>
                <w:rFonts w:ascii="Times New Roman" w:hAnsi="Times New Roman" w:cs="Arial"/>
                <w:spacing w:val="-11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 xml:space="preserve">Мировые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и национальные религии, главные районы распространения.</w:t>
            </w:r>
            <w:r w:rsidRPr="003A1DB6">
              <w:rPr>
                <w:rFonts w:ascii="Times New Roman" w:hAnsi="Times New Roman" w:cs="Arial"/>
                <w:spacing w:val="-18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Население мира и глобализация. География</w:t>
            </w:r>
            <w:r w:rsidRPr="003A1DB6">
              <w:rPr>
                <w:rFonts w:ascii="Times New Roman" w:hAnsi="Times New Roman" w:cs="Arial"/>
                <w:spacing w:val="-11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 xml:space="preserve">культуры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в</w:t>
            </w:r>
            <w:r w:rsidRPr="003A1DB6">
              <w:rPr>
                <w:rFonts w:ascii="Times New Roman" w:hAnsi="Times New Roman" w:cs="Arial"/>
                <w:spacing w:val="-18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системе</w:t>
            </w:r>
            <w:r w:rsidRPr="003A1DB6">
              <w:rPr>
                <w:rFonts w:ascii="Times New Roman" w:hAnsi="Times New Roman" w:cs="Arial"/>
                <w:spacing w:val="-17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 xml:space="preserve">географических наук. Современные 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 xml:space="preserve">цивилизации,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географические</w:t>
            </w:r>
            <w:r w:rsidRPr="003A1DB6">
              <w:rPr>
                <w:rFonts w:ascii="Times New Roman" w:hAnsi="Times New Roman" w:cs="Arial"/>
                <w:spacing w:val="-18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рубежи цивилизации Запада и</w:t>
            </w:r>
            <w:r w:rsidRPr="003A1DB6">
              <w:rPr>
                <w:rFonts w:ascii="Times New Roman" w:hAnsi="Times New Roman" w:cs="Arial"/>
                <w:spacing w:val="-5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цивилизации</w:t>
            </w:r>
            <w:r w:rsidRPr="003A1DB6">
              <w:rPr>
                <w:rFonts w:ascii="Times New Roman" w:hAnsi="Times New Roman" w:cs="Arial"/>
                <w:spacing w:val="-4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>Востока</w:t>
            </w:r>
          </w:p>
        </w:tc>
        <w:tc>
          <w:tcPr>
            <w:tcW w:w="1047" w:type="dxa"/>
          </w:tcPr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47" w:type="dxa"/>
          </w:tcPr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A1DB6" w:rsidRPr="003A1DB6" w:rsidTr="003A1DB6">
        <w:tc>
          <w:tcPr>
            <w:tcW w:w="3542" w:type="dxa"/>
          </w:tcPr>
          <w:p w:rsidR="003A1DB6" w:rsidRPr="003A1DB6" w:rsidRDefault="003A1DB6" w:rsidP="003A1D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38" w:type="dxa"/>
          </w:tcPr>
          <w:p w:rsidR="003A1DB6" w:rsidRPr="003A1DB6" w:rsidRDefault="003A1DB6" w:rsidP="003A1D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10. Практическая работа №2.</w:t>
            </w:r>
          </w:p>
          <w:p w:rsidR="003A1DB6" w:rsidRPr="003A1DB6" w:rsidRDefault="003A1DB6" w:rsidP="003A1D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sz w:val="26"/>
                <w:szCs w:val="26"/>
              </w:rPr>
              <w:t>Определение</w:t>
            </w:r>
            <w:r w:rsidRPr="003A1DB6">
              <w:rPr>
                <w:rFonts w:ascii="Times New Roman" w:hAnsi="Times New Roman" w:cs="Arial"/>
                <w:spacing w:val="-18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и</w:t>
            </w:r>
            <w:r w:rsidRPr="003A1DB6">
              <w:rPr>
                <w:rFonts w:ascii="Times New Roman" w:hAnsi="Times New Roman" w:cs="Arial"/>
                <w:spacing w:val="-17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сравнение темпов роста населения крупных по численности населения</w:t>
            </w:r>
            <w:r w:rsidRPr="003A1DB6">
              <w:rPr>
                <w:rFonts w:ascii="Times New Roman" w:hAnsi="Times New Roman" w:cs="Arial"/>
                <w:spacing w:val="-5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стран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и</w:t>
            </w:r>
            <w:r w:rsidRPr="003A1DB6">
              <w:rPr>
                <w:rFonts w:ascii="Times New Roman" w:hAnsi="Times New Roman" w:cs="Arial"/>
                <w:spacing w:val="-5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регионов мира (форма фиксации результатов анализа по</w:t>
            </w:r>
            <w:r w:rsidRPr="003A1DB6">
              <w:rPr>
                <w:rFonts w:ascii="Times New Roman" w:hAnsi="Times New Roman" w:cs="Arial"/>
                <w:spacing w:val="-6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выбору</w:t>
            </w:r>
            <w:r w:rsidRPr="003A1DB6">
              <w:rPr>
                <w:rFonts w:ascii="Times New Roman" w:hAnsi="Times New Roman" w:cs="Arial"/>
                <w:spacing w:val="-5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>обучающихся).</w:t>
            </w:r>
          </w:p>
        </w:tc>
        <w:tc>
          <w:tcPr>
            <w:tcW w:w="1047" w:type="dxa"/>
          </w:tcPr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47" w:type="dxa"/>
          </w:tcPr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A1DB6" w:rsidRPr="003A1DB6" w:rsidTr="003A1DB6">
        <w:tc>
          <w:tcPr>
            <w:tcW w:w="11980" w:type="dxa"/>
            <w:gridSpan w:val="2"/>
          </w:tcPr>
          <w:p w:rsidR="003A1DB6" w:rsidRPr="003A1DB6" w:rsidRDefault="003A1DB6" w:rsidP="003A1D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b/>
                <w:sz w:val="26"/>
                <w:szCs w:val="26"/>
              </w:rPr>
              <w:t>Раздел</w:t>
            </w:r>
            <w:r w:rsidRPr="003A1DB6">
              <w:rPr>
                <w:rFonts w:ascii="Times New Roman" w:hAnsi="Times New Roman" w:cs="Arial"/>
                <w:b/>
                <w:spacing w:val="-7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b/>
                <w:sz w:val="26"/>
                <w:szCs w:val="26"/>
              </w:rPr>
              <w:t>5.</w:t>
            </w:r>
            <w:r w:rsidRPr="003A1DB6">
              <w:rPr>
                <w:rFonts w:ascii="Times New Roman" w:hAnsi="Times New Roman" w:cs="Arial"/>
                <w:b/>
                <w:spacing w:val="-6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b/>
                <w:sz w:val="26"/>
                <w:szCs w:val="26"/>
              </w:rPr>
              <w:t>Мировое</w:t>
            </w:r>
            <w:r w:rsidRPr="003A1DB6">
              <w:rPr>
                <w:rFonts w:ascii="Times New Roman" w:hAnsi="Times New Roman" w:cs="Arial"/>
                <w:b/>
                <w:spacing w:val="-9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b/>
                <w:spacing w:val="-2"/>
                <w:sz w:val="26"/>
                <w:szCs w:val="26"/>
              </w:rPr>
              <w:t>хозяйство</w:t>
            </w:r>
          </w:p>
        </w:tc>
        <w:tc>
          <w:tcPr>
            <w:tcW w:w="1047" w:type="dxa"/>
          </w:tcPr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7" w:type="dxa"/>
          </w:tcPr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1DB6" w:rsidRPr="003A1DB6" w:rsidTr="003A1DB6">
        <w:tc>
          <w:tcPr>
            <w:tcW w:w="3542" w:type="dxa"/>
            <w:vMerge w:val="restart"/>
          </w:tcPr>
          <w:p w:rsidR="003A1DB6" w:rsidRPr="003A1DB6" w:rsidRDefault="003A1DB6" w:rsidP="003A1DB6">
            <w:pPr>
              <w:jc w:val="both"/>
              <w:rPr>
                <w:rFonts w:ascii="Times New Roman" w:hAnsi="Times New Roman" w:cs="Arial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sz w:val="26"/>
                <w:szCs w:val="26"/>
              </w:rPr>
              <w:t xml:space="preserve">Тема 5.1. </w:t>
            </w:r>
          </w:p>
          <w:p w:rsidR="003A1DB6" w:rsidRPr="003A1DB6" w:rsidRDefault="003A1DB6" w:rsidP="003A1DB6">
            <w:pPr>
              <w:jc w:val="both"/>
              <w:rPr>
                <w:rFonts w:ascii="Times New Roman" w:hAnsi="Times New Roman" w:cs="Arial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sz w:val="26"/>
                <w:szCs w:val="26"/>
              </w:rPr>
              <w:t>Состав и структура мирового</w:t>
            </w:r>
            <w:r w:rsidRPr="003A1DB6">
              <w:rPr>
                <w:rFonts w:ascii="Times New Roman" w:hAnsi="Times New Roman" w:cs="Arial"/>
                <w:spacing w:val="-18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хозяйства.</w:t>
            </w:r>
          </w:p>
          <w:p w:rsidR="003A1DB6" w:rsidRPr="003A1DB6" w:rsidRDefault="003A1DB6" w:rsidP="003A1D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 xml:space="preserve">Международное географическое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разделение</w:t>
            </w:r>
            <w:r w:rsidRPr="003A1DB6">
              <w:rPr>
                <w:rFonts w:ascii="Times New Roman" w:hAnsi="Times New Roman" w:cs="Arial"/>
                <w:spacing w:val="-18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труда</w:t>
            </w:r>
          </w:p>
        </w:tc>
        <w:tc>
          <w:tcPr>
            <w:tcW w:w="8438" w:type="dxa"/>
          </w:tcPr>
          <w:p w:rsidR="003A1DB6" w:rsidRPr="003A1DB6" w:rsidRDefault="003A1DB6" w:rsidP="003A1DB6">
            <w:pPr>
              <w:jc w:val="both"/>
              <w:rPr>
                <w:rFonts w:ascii="Times New Roman" w:hAnsi="Times New Roman" w:cs="Arial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b/>
                <w:bCs/>
                <w:sz w:val="26"/>
                <w:szCs w:val="26"/>
              </w:rPr>
              <w:t>Теоретическое обучение</w:t>
            </w:r>
          </w:p>
          <w:p w:rsidR="003A1DB6" w:rsidRPr="003A1DB6" w:rsidRDefault="003A1DB6" w:rsidP="003A1DB6">
            <w:pPr>
              <w:jc w:val="both"/>
              <w:rPr>
                <w:rFonts w:ascii="Times New Roman" w:hAnsi="Times New Roman" w:cs="Arial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sz w:val="26"/>
                <w:szCs w:val="26"/>
              </w:rPr>
              <w:t>11.Мировое хозяйство: определение и состав. Основные этапы развития мирового хозяйства.</w:t>
            </w:r>
          </w:p>
          <w:p w:rsidR="003A1DB6" w:rsidRPr="003A1DB6" w:rsidRDefault="003A1DB6" w:rsidP="003A1D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sz w:val="26"/>
                <w:szCs w:val="26"/>
              </w:rPr>
              <w:t>12. Факторы размещения производства и их влияние на современное развитие мирового хозяйства. Отраслевая, территориальная и функциональная структура мирового хозяйства. Международное географическое разделение труда. Отрасли международной специализации. Условия формирования международной специализации стран и роль географических факторов в её формировании. Аграрные, индустриальные и постиндустриальные страны. Роль и место России в международном географическом разделении труда</w:t>
            </w:r>
          </w:p>
        </w:tc>
        <w:tc>
          <w:tcPr>
            <w:tcW w:w="1047" w:type="dxa"/>
          </w:tcPr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47" w:type="dxa"/>
          </w:tcPr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A1DB6" w:rsidRPr="003A1DB6" w:rsidTr="003A1DB6">
        <w:tc>
          <w:tcPr>
            <w:tcW w:w="3542" w:type="dxa"/>
            <w:vMerge/>
          </w:tcPr>
          <w:p w:rsidR="003A1DB6" w:rsidRPr="003A1DB6" w:rsidRDefault="003A1DB6" w:rsidP="003A1D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38" w:type="dxa"/>
          </w:tcPr>
          <w:p w:rsidR="003A1DB6" w:rsidRPr="003A1DB6" w:rsidRDefault="003A1DB6" w:rsidP="003A1D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 xml:space="preserve">13. </w:t>
            </w:r>
            <w:r w:rsidRPr="003A1DB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Практическая работа №3.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Сравнение структуры экономики аграрных, индустриальных и постиндустриальных стран.</w:t>
            </w:r>
          </w:p>
        </w:tc>
        <w:tc>
          <w:tcPr>
            <w:tcW w:w="1047" w:type="dxa"/>
          </w:tcPr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47" w:type="dxa"/>
          </w:tcPr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A1DB6" w:rsidRPr="003A1DB6" w:rsidTr="003A1DB6">
        <w:tc>
          <w:tcPr>
            <w:tcW w:w="3542" w:type="dxa"/>
          </w:tcPr>
          <w:p w:rsidR="003A1DB6" w:rsidRPr="003A1DB6" w:rsidRDefault="003A1DB6" w:rsidP="003A1DB6">
            <w:pPr>
              <w:rPr>
                <w:rFonts w:ascii="Times New Roman" w:hAnsi="Times New Roman" w:cs="Arial"/>
                <w:sz w:val="26"/>
                <w:szCs w:val="26"/>
              </w:rPr>
            </w:pPr>
          </w:p>
        </w:tc>
        <w:tc>
          <w:tcPr>
            <w:tcW w:w="8438" w:type="dxa"/>
          </w:tcPr>
          <w:p w:rsidR="003A1DB6" w:rsidRPr="003A1DB6" w:rsidRDefault="003A1DB6" w:rsidP="003A1D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Профессионально-ориентированное содержание</w:t>
            </w:r>
          </w:p>
        </w:tc>
        <w:tc>
          <w:tcPr>
            <w:tcW w:w="1047" w:type="dxa"/>
          </w:tcPr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  <w:r w:rsidRPr="003A1DB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1147" w:type="dxa"/>
          </w:tcPr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1DB6" w:rsidRPr="003A1DB6" w:rsidTr="003A1DB6">
        <w:tc>
          <w:tcPr>
            <w:tcW w:w="3542" w:type="dxa"/>
          </w:tcPr>
          <w:p w:rsidR="003A1DB6" w:rsidRPr="003A1DB6" w:rsidRDefault="003A1DB6" w:rsidP="003A1DB6">
            <w:pPr>
              <w:rPr>
                <w:rFonts w:ascii="Times New Roman" w:hAnsi="Times New Roman" w:cs="Arial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sz w:val="26"/>
                <w:szCs w:val="26"/>
              </w:rPr>
              <w:t xml:space="preserve">Тема 5.2. </w:t>
            </w:r>
          </w:p>
          <w:p w:rsidR="003A1DB6" w:rsidRPr="003A1DB6" w:rsidRDefault="003A1DB6" w:rsidP="003A1D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sz w:val="26"/>
                <w:szCs w:val="26"/>
              </w:rPr>
              <w:t>География</w:t>
            </w:r>
            <w:r w:rsidRPr="003A1DB6">
              <w:rPr>
                <w:rFonts w:ascii="Times New Roman" w:hAnsi="Times New Roman" w:cs="Arial"/>
                <w:spacing w:val="-18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 xml:space="preserve">главных отраслей мирового 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 xml:space="preserve">хозяйства. Промышленность </w:t>
            </w:r>
            <w:r w:rsidRPr="003A1DB6">
              <w:rPr>
                <w:rFonts w:ascii="Times New Roman" w:hAnsi="Times New Roman" w:cs="Arial"/>
                <w:spacing w:val="-4"/>
                <w:sz w:val="26"/>
                <w:szCs w:val="26"/>
              </w:rPr>
              <w:t>мира</w:t>
            </w:r>
          </w:p>
        </w:tc>
        <w:tc>
          <w:tcPr>
            <w:tcW w:w="8438" w:type="dxa"/>
          </w:tcPr>
          <w:p w:rsidR="003A1DB6" w:rsidRPr="003A1DB6" w:rsidRDefault="003A1DB6" w:rsidP="003A1D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b/>
                <w:bCs/>
                <w:sz w:val="26"/>
                <w:szCs w:val="26"/>
              </w:rPr>
              <w:t>Теоретическое обучение</w:t>
            </w:r>
          </w:p>
          <w:p w:rsidR="003A1DB6" w:rsidRPr="003A1DB6" w:rsidRDefault="003A1DB6" w:rsidP="003A1D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b/>
                <w:sz w:val="26"/>
                <w:szCs w:val="26"/>
              </w:rPr>
              <w:t>14*.</w:t>
            </w: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Географические особенности размещения основных видов сырьевых и топливных ресурсов. Страны-лидеры по запасам и добыче нефти, природного газа и угля. Топливно-энергетический комплекс мира: основные этапы развития, «энергопереход». География отраслей топливной промышленности. Крупнейшие страны-производители, экспортёры и импортёры нефти, природного газа и угля. Организация стран-экспортёров нефти. Современные тенденции развития отрасли, изменяющие её географию, «сланцевая революция», «водородная» энергетика, «зелёная энергетика»</w:t>
            </w:r>
          </w:p>
          <w:p w:rsidR="003A1DB6" w:rsidRPr="003A1DB6" w:rsidRDefault="003A1DB6" w:rsidP="003A1D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 xml:space="preserve">15.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 xml:space="preserve">Мировая электроэнергетика. Структура мирового производства электроэнергии и её географические особенности. Быстрый рост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lastRenderedPageBreak/>
              <w:t>производства электроэнергии с использованием возобновляемых источников энергии. Страны-лидеры по развитию «возобновляемой» энергетики. Воздействие на окружающую среду топливной промышленности и различных типов электростанций, включая возобновляемые источники энергии. Роль России как крупнейшего поставщика топливно-энергетических и сырьевых ресурсов в мировой экономике</w:t>
            </w:r>
            <w:r w:rsidRPr="003A1DB6">
              <w:rPr>
                <w:rFonts w:ascii="Times New Roman" w:hAnsi="Times New Roman" w:cs="Arial"/>
                <w:sz w:val="24"/>
              </w:rPr>
              <w:t>.</w:t>
            </w:r>
          </w:p>
        </w:tc>
        <w:tc>
          <w:tcPr>
            <w:tcW w:w="1047" w:type="dxa"/>
          </w:tcPr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147" w:type="dxa"/>
          </w:tcPr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A1DB6" w:rsidRPr="003A1DB6" w:rsidTr="003A1DB6">
        <w:tc>
          <w:tcPr>
            <w:tcW w:w="3542" w:type="dxa"/>
          </w:tcPr>
          <w:p w:rsidR="003A1DB6" w:rsidRPr="003A1DB6" w:rsidRDefault="003A1DB6" w:rsidP="003A1D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38" w:type="dxa"/>
          </w:tcPr>
          <w:p w:rsidR="003A1DB6" w:rsidRPr="003A1DB6" w:rsidRDefault="003A1DB6" w:rsidP="003A1D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b/>
                <w:sz w:val="26"/>
                <w:szCs w:val="26"/>
              </w:rPr>
              <w:t>16*.</w:t>
            </w:r>
            <w:r w:rsidRPr="003A1DB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Практическая работа №4.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Составление экономико-географической характеристики профильной отрасли.</w:t>
            </w:r>
          </w:p>
        </w:tc>
        <w:tc>
          <w:tcPr>
            <w:tcW w:w="1047" w:type="dxa"/>
          </w:tcPr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47" w:type="dxa"/>
          </w:tcPr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A1DB6" w:rsidRPr="003A1DB6" w:rsidTr="003A1DB6">
        <w:tc>
          <w:tcPr>
            <w:tcW w:w="11980" w:type="dxa"/>
            <w:gridSpan w:val="2"/>
          </w:tcPr>
          <w:p w:rsidR="003A1DB6" w:rsidRPr="003A1DB6" w:rsidRDefault="003A1DB6" w:rsidP="003A1D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b/>
                <w:sz w:val="26"/>
                <w:szCs w:val="26"/>
              </w:rPr>
              <w:t>Раздел 6. Регионы и страны мира</w:t>
            </w:r>
          </w:p>
        </w:tc>
        <w:tc>
          <w:tcPr>
            <w:tcW w:w="1047" w:type="dxa"/>
          </w:tcPr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7" w:type="dxa"/>
          </w:tcPr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1DB6" w:rsidRPr="003A1DB6" w:rsidTr="003A1DB6">
        <w:trPr>
          <w:trHeight w:val="2196"/>
        </w:trPr>
        <w:tc>
          <w:tcPr>
            <w:tcW w:w="3542" w:type="dxa"/>
            <w:vMerge w:val="restart"/>
          </w:tcPr>
          <w:p w:rsidR="003A1DB6" w:rsidRPr="003A1DB6" w:rsidRDefault="003A1DB6" w:rsidP="003A1DB6">
            <w:pPr>
              <w:rPr>
                <w:rFonts w:ascii="Times New Roman" w:hAnsi="Times New Roman" w:cs="Arial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sz w:val="26"/>
                <w:szCs w:val="26"/>
              </w:rPr>
              <w:t>Тема 6.1.</w:t>
            </w:r>
          </w:p>
          <w:p w:rsidR="003A1DB6" w:rsidRPr="003A1DB6" w:rsidRDefault="003A1DB6" w:rsidP="003A1D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sz w:val="26"/>
                <w:szCs w:val="26"/>
              </w:rPr>
              <w:t>Регионы мира. Зарубежная Европа</w:t>
            </w:r>
          </w:p>
        </w:tc>
        <w:tc>
          <w:tcPr>
            <w:tcW w:w="8438" w:type="dxa"/>
          </w:tcPr>
          <w:p w:rsidR="003A1DB6" w:rsidRPr="003A1DB6" w:rsidRDefault="003A1DB6" w:rsidP="003A1DB6">
            <w:pPr>
              <w:jc w:val="both"/>
              <w:rPr>
                <w:rFonts w:ascii="Times New Roman" w:hAnsi="Times New Roman" w:cs="Arial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b/>
                <w:bCs/>
                <w:sz w:val="26"/>
                <w:szCs w:val="26"/>
              </w:rPr>
              <w:t>Теоретическое обучение</w:t>
            </w:r>
          </w:p>
          <w:p w:rsidR="003A1DB6" w:rsidRPr="003A1DB6" w:rsidRDefault="003A1DB6" w:rsidP="003A1DB6">
            <w:pPr>
              <w:jc w:val="both"/>
              <w:rPr>
                <w:rFonts w:ascii="Times New Roman" w:hAnsi="Times New Roman" w:cs="Arial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sz w:val="26"/>
                <w:szCs w:val="26"/>
              </w:rPr>
              <w:t xml:space="preserve">17. Многообразие подходов к выделению регионов мира. Регионы мира: Зарубежная Европа, Зарубежная Азия, Северная Америка, Латинская Америка, Африка, Австралия и Океания. </w:t>
            </w:r>
          </w:p>
          <w:p w:rsidR="003A1DB6" w:rsidRPr="003A1DB6" w:rsidRDefault="003A1DB6" w:rsidP="003A1D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sz w:val="26"/>
                <w:szCs w:val="26"/>
              </w:rPr>
              <w:t>18. Зарубежная Европа: состав (субрегионы Западная Европа, Северная Европа, Южная Европа, Восточная Европа), общая характеристика. Общие черты и особенности природно-ресурсного капитала, населения и хозяйства стран субрегионов. Геополитические проблемы региона.</w:t>
            </w:r>
          </w:p>
        </w:tc>
        <w:tc>
          <w:tcPr>
            <w:tcW w:w="1047" w:type="dxa"/>
          </w:tcPr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47" w:type="dxa"/>
          </w:tcPr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A1DB6" w:rsidRPr="003A1DB6" w:rsidTr="003A1DB6">
        <w:tc>
          <w:tcPr>
            <w:tcW w:w="3542" w:type="dxa"/>
            <w:vMerge/>
          </w:tcPr>
          <w:p w:rsidR="003A1DB6" w:rsidRPr="003A1DB6" w:rsidRDefault="003A1DB6" w:rsidP="003A1D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38" w:type="dxa"/>
          </w:tcPr>
          <w:p w:rsidR="003A1DB6" w:rsidRPr="003A1DB6" w:rsidRDefault="003A1DB6" w:rsidP="003A1D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 xml:space="preserve">19. </w:t>
            </w:r>
            <w:r w:rsidRPr="003A1DB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Практическая работа №5.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 xml:space="preserve">Сравнение по уровню 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 xml:space="preserve">социально-экономического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развития стран различных субрегионов Зарубежной Европы с использованием источников</w:t>
            </w:r>
            <w:r w:rsidRPr="003A1DB6">
              <w:rPr>
                <w:rFonts w:ascii="Times New Roman" w:hAnsi="Times New Roman" w:cs="Arial"/>
                <w:spacing w:val="-18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географической информации (по выбору)</w:t>
            </w:r>
          </w:p>
        </w:tc>
        <w:tc>
          <w:tcPr>
            <w:tcW w:w="1047" w:type="dxa"/>
          </w:tcPr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47" w:type="dxa"/>
          </w:tcPr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A1DB6" w:rsidRPr="003A1DB6" w:rsidTr="003A1DB6">
        <w:tc>
          <w:tcPr>
            <w:tcW w:w="3542" w:type="dxa"/>
          </w:tcPr>
          <w:p w:rsidR="003A1DB6" w:rsidRPr="003A1DB6" w:rsidRDefault="003A1DB6" w:rsidP="003A1D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sz w:val="26"/>
                <w:szCs w:val="26"/>
              </w:rPr>
              <w:t>Тема 6.2. Зарубежная Азия</w:t>
            </w:r>
          </w:p>
        </w:tc>
        <w:tc>
          <w:tcPr>
            <w:tcW w:w="8438" w:type="dxa"/>
          </w:tcPr>
          <w:p w:rsidR="003A1DB6" w:rsidRPr="003A1DB6" w:rsidRDefault="003A1DB6" w:rsidP="003A1DB6">
            <w:pPr>
              <w:jc w:val="both"/>
              <w:rPr>
                <w:rFonts w:ascii="Times New Roman" w:hAnsi="Times New Roman" w:cs="Arial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b/>
                <w:bCs/>
                <w:sz w:val="26"/>
                <w:szCs w:val="26"/>
              </w:rPr>
              <w:t>Теоретическое обучение.</w:t>
            </w:r>
          </w:p>
          <w:p w:rsidR="003A1DB6" w:rsidRPr="003A1DB6" w:rsidRDefault="003A1DB6" w:rsidP="003A1DB6">
            <w:pPr>
              <w:jc w:val="both"/>
              <w:rPr>
                <w:rFonts w:ascii="Times New Roman" w:hAnsi="Times New Roman" w:cs="Arial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sz w:val="26"/>
                <w:szCs w:val="26"/>
              </w:rPr>
              <w:t xml:space="preserve">20. Зарубежная Азия: состав (субрегионы: Юго-Западная Азия, Центральная Азия, Восточная Азия, Южная Азия, Юго-Восточная Азия), общая экономико-географическая характеристика. </w:t>
            </w:r>
          </w:p>
          <w:p w:rsidR="003A1DB6" w:rsidRPr="003A1DB6" w:rsidRDefault="003A1DB6" w:rsidP="003A1D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sz w:val="26"/>
                <w:szCs w:val="26"/>
              </w:rPr>
              <w:t>21. Общие черты и особенности экономико-географического положения, природно-ресурсного капитала, населения, хозяйства стран Зарубежной Азии, современные проблемы (на примере Китая, Индии, Ирана, Японии). Современные экономические отношения России со странами Зарубежной Азии (Китай, Индия, Турция, страны Центральной Азии)</w:t>
            </w:r>
          </w:p>
        </w:tc>
        <w:tc>
          <w:tcPr>
            <w:tcW w:w="1047" w:type="dxa"/>
          </w:tcPr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47" w:type="dxa"/>
          </w:tcPr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A1DB6" w:rsidRPr="003A1DB6" w:rsidTr="003A1DB6">
        <w:tc>
          <w:tcPr>
            <w:tcW w:w="3542" w:type="dxa"/>
          </w:tcPr>
          <w:p w:rsidR="003A1DB6" w:rsidRPr="003A1DB6" w:rsidRDefault="003A1DB6" w:rsidP="003A1D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38" w:type="dxa"/>
          </w:tcPr>
          <w:p w:rsidR="003A1DB6" w:rsidRPr="003A1DB6" w:rsidRDefault="003A1DB6" w:rsidP="003A1D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 xml:space="preserve">22. </w:t>
            </w:r>
            <w:r w:rsidRPr="003A1DB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Практическая работа №6.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 xml:space="preserve">Сравнение 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 xml:space="preserve">международной промышленной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и</w:t>
            </w:r>
            <w:r w:rsidRPr="003A1DB6">
              <w:rPr>
                <w:rFonts w:ascii="Times New Roman" w:hAnsi="Times New Roman" w:cs="Arial"/>
                <w:spacing w:val="-18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сельскохозяйственной специализации Китая и Индии на основании анализа</w:t>
            </w:r>
            <w:r w:rsidRPr="003A1DB6">
              <w:rPr>
                <w:rFonts w:ascii="Times New Roman" w:hAnsi="Times New Roman" w:cs="Arial"/>
                <w:spacing w:val="-14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данных</w:t>
            </w:r>
            <w:r w:rsidRPr="003A1DB6">
              <w:rPr>
                <w:rFonts w:ascii="Times New Roman" w:hAnsi="Times New Roman" w:cs="Arial"/>
                <w:spacing w:val="-17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об</w:t>
            </w:r>
            <w:r w:rsidRPr="003A1DB6">
              <w:rPr>
                <w:rFonts w:ascii="Times New Roman" w:hAnsi="Times New Roman" w:cs="Arial"/>
                <w:spacing w:val="-13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экспорте основных видов продукции.</w:t>
            </w:r>
          </w:p>
        </w:tc>
        <w:tc>
          <w:tcPr>
            <w:tcW w:w="1047" w:type="dxa"/>
          </w:tcPr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47" w:type="dxa"/>
          </w:tcPr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A1DB6" w:rsidRPr="003A1DB6" w:rsidTr="003A1DB6">
        <w:tc>
          <w:tcPr>
            <w:tcW w:w="3542" w:type="dxa"/>
            <w:vMerge w:val="restart"/>
          </w:tcPr>
          <w:p w:rsidR="003A1DB6" w:rsidRPr="003A1DB6" w:rsidRDefault="003A1DB6" w:rsidP="003A1D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sz w:val="26"/>
                <w:szCs w:val="26"/>
              </w:rPr>
              <w:t>Тема 6.3. Америка</w:t>
            </w:r>
          </w:p>
        </w:tc>
        <w:tc>
          <w:tcPr>
            <w:tcW w:w="8438" w:type="dxa"/>
          </w:tcPr>
          <w:p w:rsidR="003A1DB6" w:rsidRPr="003A1DB6" w:rsidRDefault="003A1DB6" w:rsidP="003A1DB6">
            <w:pPr>
              <w:jc w:val="both"/>
              <w:rPr>
                <w:rFonts w:ascii="Times New Roman" w:hAnsi="Times New Roman" w:cs="Arial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sz w:val="26"/>
                <w:szCs w:val="26"/>
              </w:rPr>
              <w:t xml:space="preserve">23.Америка: состав (субрегионы: Северная Америка, Латинская Америка), общие черты и особенности природно- ресурсного капитала, населения и хозяйства субрегионов. </w:t>
            </w:r>
          </w:p>
          <w:p w:rsidR="003A1DB6" w:rsidRPr="003A1DB6" w:rsidRDefault="003A1DB6" w:rsidP="003A1D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sz w:val="26"/>
                <w:szCs w:val="26"/>
              </w:rPr>
              <w:t>24. Особенности экономико-географического положения природно-ресурсного капитала, населения, хозяйства США и Канады, стран Латинской Америки, современные проблемы (на примере США, Канады, Мексики, Бразилии).</w:t>
            </w:r>
          </w:p>
        </w:tc>
        <w:tc>
          <w:tcPr>
            <w:tcW w:w="1047" w:type="dxa"/>
          </w:tcPr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47" w:type="dxa"/>
          </w:tcPr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A1DB6" w:rsidRPr="003A1DB6" w:rsidTr="003A1DB6">
        <w:tc>
          <w:tcPr>
            <w:tcW w:w="3542" w:type="dxa"/>
            <w:vMerge/>
          </w:tcPr>
          <w:p w:rsidR="003A1DB6" w:rsidRPr="003A1DB6" w:rsidRDefault="003A1DB6" w:rsidP="003A1D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38" w:type="dxa"/>
          </w:tcPr>
          <w:p w:rsidR="003A1DB6" w:rsidRPr="003A1DB6" w:rsidRDefault="003A1DB6" w:rsidP="003A1D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 xml:space="preserve">25. </w:t>
            </w:r>
            <w:r w:rsidRPr="003A1DB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Практическая работа №7.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Объяснение</w:t>
            </w:r>
            <w:r w:rsidRPr="003A1DB6">
              <w:rPr>
                <w:rFonts w:ascii="Times New Roman" w:hAnsi="Times New Roman" w:cs="Arial"/>
                <w:spacing w:val="-17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особенностей территориальной</w:t>
            </w:r>
            <w:r w:rsidRPr="003A1DB6">
              <w:rPr>
                <w:rFonts w:ascii="Times New Roman" w:hAnsi="Times New Roman" w:cs="Arial"/>
                <w:spacing w:val="-5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структуры хозяйства Канады и Бразилии на основе анализа</w:t>
            </w:r>
            <w:r w:rsidRPr="003A1DB6">
              <w:rPr>
                <w:rFonts w:ascii="Times New Roman" w:hAnsi="Times New Roman" w:cs="Arial"/>
                <w:spacing w:val="-15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географических</w:t>
            </w:r>
            <w:r w:rsidRPr="003A1DB6">
              <w:rPr>
                <w:rFonts w:ascii="Times New Roman" w:hAnsi="Times New Roman" w:cs="Arial"/>
                <w:spacing w:val="-15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pacing w:val="-4"/>
                <w:sz w:val="26"/>
                <w:szCs w:val="26"/>
              </w:rPr>
              <w:t>карт</w:t>
            </w:r>
          </w:p>
        </w:tc>
        <w:tc>
          <w:tcPr>
            <w:tcW w:w="1047" w:type="dxa"/>
          </w:tcPr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47" w:type="dxa"/>
          </w:tcPr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A1DB6" w:rsidRPr="003A1DB6" w:rsidTr="003A1DB6">
        <w:tc>
          <w:tcPr>
            <w:tcW w:w="3542" w:type="dxa"/>
          </w:tcPr>
          <w:p w:rsidR="003A1DB6" w:rsidRPr="003A1DB6" w:rsidRDefault="003A1DB6" w:rsidP="003A1DB6">
            <w:pPr>
              <w:rPr>
                <w:rFonts w:ascii="Times New Roman" w:hAnsi="Times New Roman" w:cs="Arial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sz w:val="26"/>
                <w:szCs w:val="26"/>
              </w:rPr>
              <w:t>Тема 6.4. Африка.</w:t>
            </w:r>
          </w:p>
          <w:p w:rsidR="003A1DB6" w:rsidRPr="003A1DB6" w:rsidRDefault="003A1DB6" w:rsidP="003A1D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sz w:val="26"/>
                <w:szCs w:val="26"/>
              </w:rPr>
              <w:t>Австралия и Океания</w:t>
            </w:r>
          </w:p>
        </w:tc>
        <w:tc>
          <w:tcPr>
            <w:tcW w:w="8438" w:type="dxa"/>
          </w:tcPr>
          <w:p w:rsidR="003A1DB6" w:rsidRPr="003A1DB6" w:rsidRDefault="003A1DB6" w:rsidP="003A1DB6">
            <w:pPr>
              <w:jc w:val="both"/>
              <w:rPr>
                <w:rFonts w:ascii="Times New Roman" w:hAnsi="Times New Roman" w:cs="Arial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Теоретическое обучение</w:t>
            </w:r>
          </w:p>
          <w:p w:rsidR="003A1DB6" w:rsidRPr="003A1DB6" w:rsidRDefault="003A1DB6" w:rsidP="003A1DB6">
            <w:pPr>
              <w:jc w:val="both"/>
              <w:rPr>
                <w:rFonts w:ascii="Times New Roman" w:hAnsi="Times New Roman" w:cs="Arial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 xml:space="preserve">26.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Африка:</w:t>
            </w:r>
            <w:r w:rsidRPr="003A1DB6">
              <w:rPr>
                <w:rFonts w:ascii="Times New Roman" w:hAnsi="Times New Roman" w:cs="Arial"/>
                <w:spacing w:val="-11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 xml:space="preserve">состав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(субрегионы:</w:t>
            </w:r>
            <w:r w:rsidRPr="003A1DB6">
              <w:rPr>
                <w:rFonts w:ascii="Times New Roman" w:hAnsi="Times New Roman" w:cs="Arial"/>
                <w:spacing w:val="-17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 xml:space="preserve">Северная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Африка,</w:t>
            </w:r>
            <w:r w:rsidRPr="003A1DB6">
              <w:rPr>
                <w:rFonts w:ascii="Times New Roman" w:hAnsi="Times New Roman" w:cs="Arial"/>
                <w:spacing w:val="-6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Западная</w:t>
            </w:r>
            <w:r w:rsidRPr="003A1DB6">
              <w:rPr>
                <w:rFonts w:ascii="Times New Roman" w:hAnsi="Times New Roman" w:cs="Arial"/>
                <w:spacing w:val="-5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 xml:space="preserve">Африка,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Центральная Африка, Восточная Африка, Южная Африка),</w:t>
            </w:r>
            <w:r w:rsidRPr="003A1DB6">
              <w:rPr>
                <w:rFonts w:ascii="Times New Roman" w:hAnsi="Times New Roman" w:cs="Arial"/>
                <w:spacing w:val="-18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общая</w:t>
            </w:r>
            <w:r w:rsidRPr="003A1DB6">
              <w:rPr>
                <w:rFonts w:ascii="Times New Roman" w:hAnsi="Times New Roman" w:cs="Arial"/>
                <w:spacing w:val="-17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экономико-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 xml:space="preserve">географическая характеристика.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Особенности природно- ресурсного капитала, населения</w:t>
            </w:r>
            <w:r w:rsidRPr="003A1DB6">
              <w:rPr>
                <w:rFonts w:ascii="Times New Roman" w:hAnsi="Times New Roman" w:cs="Arial"/>
                <w:spacing w:val="-18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и</w:t>
            </w:r>
            <w:r w:rsidRPr="003A1DB6">
              <w:rPr>
                <w:rFonts w:ascii="Times New Roman" w:hAnsi="Times New Roman" w:cs="Arial"/>
                <w:spacing w:val="-16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хозяйства</w:t>
            </w:r>
            <w:r w:rsidRPr="003A1DB6">
              <w:rPr>
                <w:rFonts w:ascii="Times New Roman" w:hAnsi="Times New Roman" w:cs="Arial"/>
                <w:spacing w:val="-18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 xml:space="preserve">стран субрегионов. Последствия колониализма в экономике Африки. Экономические и социальные проблемы региона. Особенности 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 xml:space="preserve">экономико-географического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положения, природно- ресурсного капитала, населения, хозяйства стран Африки (на примере ЮАР, Египта, Алжира, Нигерии)</w:t>
            </w:r>
          </w:p>
          <w:p w:rsidR="003A1DB6" w:rsidRPr="003A1DB6" w:rsidRDefault="003A1DB6" w:rsidP="003A1D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sz w:val="26"/>
                <w:szCs w:val="26"/>
              </w:rPr>
              <w:t>27. Австралия и Океания: особенности географического положения. Австралийский Союз: главные факторы размещения населения и развития хозяйства. Экономико-географическое положение, природно-ресурсный капитал. Отрасли международной специализации. Географическая и товарная структура экспорта Океании: особенности природных ресурсов, населения и хозяйства. Место в международном географическом разделении труда</w:t>
            </w:r>
          </w:p>
        </w:tc>
        <w:tc>
          <w:tcPr>
            <w:tcW w:w="1047" w:type="dxa"/>
          </w:tcPr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47" w:type="dxa"/>
          </w:tcPr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A1DB6" w:rsidRPr="003A1DB6" w:rsidTr="003A1DB6">
        <w:tc>
          <w:tcPr>
            <w:tcW w:w="3542" w:type="dxa"/>
          </w:tcPr>
          <w:p w:rsidR="003A1DB6" w:rsidRPr="003A1DB6" w:rsidRDefault="003A1DB6" w:rsidP="003A1D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38" w:type="dxa"/>
          </w:tcPr>
          <w:p w:rsidR="003A1DB6" w:rsidRPr="003A1DB6" w:rsidRDefault="003A1DB6" w:rsidP="003A1D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28.</w:t>
            </w:r>
            <w:r w:rsidRPr="003A1DB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Практическая работа №8.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Сравнение на основе анализа</w:t>
            </w:r>
            <w:r w:rsidRPr="003A1DB6">
              <w:rPr>
                <w:rFonts w:ascii="Times New Roman" w:hAnsi="Times New Roman" w:cs="Arial"/>
                <w:spacing w:val="-18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статистических данных роли сельского хозяйства в экономике Алжира и Эфиопии.</w:t>
            </w:r>
          </w:p>
        </w:tc>
        <w:tc>
          <w:tcPr>
            <w:tcW w:w="1047" w:type="dxa"/>
          </w:tcPr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47" w:type="dxa"/>
          </w:tcPr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A1DB6" w:rsidRPr="003A1DB6" w:rsidTr="003A1DB6">
        <w:tc>
          <w:tcPr>
            <w:tcW w:w="3542" w:type="dxa"/>
          </w:tcPr>
          <w:p w:rsidR="003A1DB6" w:rsidRPr="003A1DB6" w:rsidRDefault="003A1DB6" w:rsidP="003A1DB6">
            <w:pPr>
              <w:rPr>
                <w:rFonts w:ascii="Times New Roman" w:hAnsi="Times New Roman" w:cs="Arial"/>
                <w:sz w:val="26"/>
                <w:szCs w:val="26"/>
              </w:rPr>
            </w:pPr>
          </w:p>
        </w:tc>
        <w:tc>
          <w:tcPr>
            <w:tcW w:w="8438" w:type="dxa"/>
          </w:tcPr>
          <w:p w:rsidR="003A1DB6" w:rsidRPr="003A1DB6" w:rsidRDefault="003A1DB6" w:rsidP="003A1DB6">
            <w:pPr>
              <w:jc w:val="both"/>
              <w:rPr>
                <w:rFonts w:ascii="Times New Roman" w:hAnsi="Times New Roman" w:cs="Arial"/>
                <w:sz w:val="26"/>
                <w:szCs w:val="26"/>
              </w:rPr>
            </w:pPr>
            <w:r w:rsidRPr="003A1DB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Профессионально-ориентированное содержание</w:t>
            </w:r>
          </w:p>
        </w:tc>
        <w:tc>
          <w:tcPr>
            <w:tcW w:w="1047" w:type="dxa"/>
          </w:tcPr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  <w:r w:rsidRPr="003A1DB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1147" w:type="dxa"/>
          </w:tcPr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1DB6" w:rsidRPr="003A1DB6" w:rsidTr="003A1DB6">
        <w:tc>
          <w:tcPr>
            <w:tcW w:w="3542" w:type="dxa"/>
            <w:vMerge w:val="restart"/>
          </w:tcPr>
          <w:p w:rsidR="003A1DB6" w:rsidRPr="003A1DB6" w:rsidRDefault="003A1DB6" w:rsidP="003A1DB6">
            <w:pPr>
              <w:rPr>
                <w:rFonts w:ascii="Times New Roman" w:hAnsi="Times New Roman" w:cs="Arial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sz w:val="26"/>
                <w:szCs w:val="26"/>
              </w:rPr>
              <w:t>Тема 6.5.</w:t>
            </w:r>
          </w:p>
          <w:p w:rsidR="003A1DB6" w:rsidRPr="003A1DB6" w:rsidRDefault="003A1DB6" w:rsidP="003A1D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sz w:val="26"/>
                <w:szCs w:val="26"/>
              </w:rPr>
              <w:t>Россия на</w:t>
            </w:r>
            <w:r w:rsidRPr="003A1DB6">
              <w:rPr>
                <w:rFonts w:ascii="Times New Roman" w:hAnsi="Times New Roman" w:cs="Arial"/>
                <w:spacing w:val="-17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 xml:space="preserve">геополитической, геоэкономической и 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 xml:space="preserve">геодемографической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карте мира</w:t>
            </w:r>
          </w:p>
        </w:tc>
        <w:tc>
          <w:tcPr>
            <w:tcW w:w="8438" w:type="dxa"/>
          </w:tcPr>
          <w:p w:rsidR="003A1DB6" w:rsidRPr="003A1DB6" w:rsidRDefault="003A1DB6" w:rsidP="003A1DB6">
            <w:pPr>
              <w:jc w:val="both"/>
              <w:rPr>
                <w:rFonts w:ascii="Times New Roman" w:hAnsi="Times New Roman" w:cs="Arial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b/>
                <w:bCs/>
                <w:sz w:val="26"/>
                <w:szCs w:val="26"/>
              </w:rPr>
              <w:t>Теоретическое обучение</w:t>
            </w:r>
          </w:p>
          <w:p w:rsidR="003A1DB6" w:rsidRPr="003A1DB6" w:rsidRDefault="003A1DB6" w:rsidP="003A1DB6">
            <w:pPr>
              <w:jc w:val="both"/>
              <w:rPr>
                <w:rFonts w:ascii="Times New Roman" w:hAnsi="Times New Roman" w:cs="Arial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sz w:val="26"/>
                <w:szCs w:val="26"/>
              </w:rPr>
              <w:t>29. Роль</w:t>
            </w:r>
            <w:r w:rsidRPr="003A1DB6">
              <w:rPr>
                <w:rFonts w:ascii="Times New Roman" w:hAnsi="Times New Roman" w:cs="Arial"/>
                <w:spacing w:val="-5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и</w:t>
            </w:r>
            <w:r w:rsidRPr="003A1DB6">
              <w:rPr>
                <w:rFonts w:ascii="Times New Roman" w:hAnsi="Times New Roman" w:cs="Arial"/>
                <w:spacing w:val="-6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место</w:t>
            </w:r>
            <w:r w:rsidRPr="003A1DB6">
              <w:rPr>
                <w:rFonts w:ascii="Times New Roman" w:hAnsi="Times New Roman" w:cs="Arial"/>
                <w:spacing w:val="-11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России в</w:t>
            </w:r>
            <w:r w:rsidRPr="003A1DB6">
              <w:rPr>
                <w:rFonts w:ascii="Times New Roman" w:hAnsi="Times New Roman" w:cs="Arial"/>
                <w:spacing w:val="-9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мировой</w:t>
            </w:r>
            <w:r w:rsidRPr="003A1DB6">
              <w:rPr>
                <w:rFonts w:ascii="Times New Roman" w:hAnsi="Times New Roman" w:cs="Arial"/>
                <w:spacing w:val="-4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 xml:space="preserve">политике,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экономике,</w:t>
            </w:r>
            <w:r w:rsidRPr="003A1DB6">
              <w:rPr>
                <w:rFonts w:ascii="Times New Roman" w:hAnsi="Times New Roman" w:cs="Arial"/>
                <w:spacing w:val="-18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 xml:space="preserve">человеческом 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>потенциале.</w:t>
            </w:r>
            <w:r w:rsidRPr="003A1DB6">
              <w:rPr>
                <w:rFonts w:ascii="Times New Roman" w:hAnsi="Times New Roman" w:cs="Arial"/>
                <w:spacing w:val="-11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 xml:space="preserve">Особенности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интеграции России в мировое сообщество. Географические</w:t>
            </w:r>
            <w:r w:rsidRPr="003A1DB6">
              <w:rPr>
                <w:rFonts w:ascii="Times New Roman" w:hAnsi="Times New Roman" w:cs="Arial"/>
                <w:spacing w:val="-18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 xml:space="preserve">аспекты 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 xml:space="preserve">решения внешнеэкономических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и</w:t>
            </w:r>
            <w:r w:rsidRPr="003A1DB6">
              <w:rPr>
                <w:rFonts w:ascii="Times New Roman" w:hAnsi="Times New Roman" w:cs="Arial"/>
                <w:spacing w:val="-18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внешнеполитических задач</w:t>
            </w:r>
            <w:r w:rsidRPr="003A1DB6">
              <w:rPr>
                <w:rFonts w:ascii="Times New Roman" w:hAnsi="Times New Roman" w:cs="Arial"/>
                <w:spacing w:val="-5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развития</w:t>
            </w:r>
            <w:r w:rsidRPr="003A1DB6">
              <w:rPr>
                <w:rFonts w:ascii="Times New Roman" w:hAnsi="Times New Roman" w:cs="Arial"/>
                <w:spacing w:val="-7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России.</w:t>
            </w:r>
          </w:p>
          <w:p w:rsidR="003A1DB6" w:rsidRPr="003A1DB6" w:rsidRDefault="003A1DB6" w:rsidP="003A1D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b/>
                <w:sz w:val="26"/>
                <w:szCs w:val="26"/>
              </w:rPr>
              <w:t>30*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. География отраслей международной специализации РФ. Развитие и размещение предприятий профильной отрасли в России.</w:t>
            </w:r>
          </w:p>
        </w:tc>
        <w:tc>
          <w:tcPr>
            <w:tcW w:w="1047" w:type="dxa"/>
          </w:tcPr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47" w:type="dxa"/>
          </w:tcPr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A1DB6" w:rsidRPr="003A1DB6" w:rsidTr="003A1DB6">
        <w:tc>
          <w:tcPr>
            <w:tcW w:w="3542" w:type="dxa"/>
            <w:vMerge/>
          </w:tcPr>
          <w:p w:rsidR="003A1DB6" w:rsidRPr="003A1DB6" w:rsidRDefault="003A1DB6" w:rsidP="003A1D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38" w:type="dxa"/>
          </w:tcPr>
          <w:p w:rsidR="003A1DB6" w:rsidRPr="003A1DB6" w:rsidRDefault="003A1DB6" w:rsidP="003A1D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b/>
                <w:sz w:val="26"/>
                <w:szCs w:val="26"/>
              </w:rPr>
              <w:t>31*.</w:t>
            </w: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Практическая работа №9.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Изменение</w:t>
            </w:r>
            <w:r w:rsidRPr="003A1DB6">
              <w:rPr>
                <w:rFonts w:ascii="Times New Roman" w:hAnsi="Times New Roman" w:cs="Arial"/>
                <w:spacing w:val="-17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 xml:space="preserve">направления 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 xml:space="preserve">международных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 xml:space="preserve">экономических связей России в новых 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 xml:space="preserve">геоэкономических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и</w:t>
            </w:r>
            <w:r w:rsidRPr="003A1DB6">
              <w:rPr>
                <w:rFonts w:ascii="Times New Roman" w:hAnsi="Times New Roman" w:cs="Arial"/>
                <w:spacing w:val="-18"/>
                <w:sz w:val="26"/>
                <w:szCs w:val="26"/>
              </w:rPr>
              <w:t xml:space="preserve">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 xml:space="preserve">геополитических 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>условиях</w:t>
            </w:r>
          </w:p>
        </w:tc>
        <w:tc>
          <w:tcPr>
            <w:tcW w:w="1047" w:type="dxa"/>
          </w:tcPr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47" w:type="dxa"/>
          </w:tcPr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A1DB6" w:rsidRPr="003A1DB6" w:rsidTr="003A1DB6">
        <w:tc>
          <w:tcPr>
            <w:tcW w:w="3542" w:type="dxa"/>
          </w:tcPr>
          <w:p w:rsidR="003A1DB6" w:rsidRPr="003A1DB6" w:rsidRDefault="003A1DB6" w:rsidP="003A1D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sz w:val="26"/>
                <w:szCs w:val="26"/>
              </w:rPr>
              <w:t>Тема 7.1. Глобальные проблемы человечества</w:t>
            </w:r>
          </w:p>
        </w:tc>
        <w:tc>
          <w:tcPr>
            <w:tcW w:w="8438" w:type="dxa"/>
          </w:tcPr>
          <w:p w:rsidR="003A1DB6" w:rsidRPr="003A1DB6" w:rsidRDefault="003A1DB6" w:rsidP="003A1DB6">
            <w:pPr>
              <w:jc w:val="both"/>
              <w:rPr>
                <w:rFonts w:ascii="Times New Roman" w:hAnsi="Times New Roman" w:cs="Arial"/>
                <w:sz w:val="24"/>
              </w:rPr>
            </w:pPr>
            <w:r w:rsidRPr="003A1DB6">
              <w:rPr>
                <w:rFonts w:ascii="Times New Roman" w:hAnsi="Times New Roman" w:cs="Arial"/>
                <w:b/>
                <w:bCs/>
                <w:sz w:val="26"/>
                <w:szCs w:val="26"/>
              </w:rPr>
              <w:t>Теоретическое обучение</w:t>
            </w:r>
          </w:p>
          <w:p w:rsidR="003A1DB6" w:rsidRPr="003A1DB6" w:rsidRDefault="003A1DB6" w:rsidP="003A1DB6">
            <w:pPr>
              <w:jc w:val="both"/>
              <w:rPr>
                <w:rFonts w:ascii="Times New Roman" w:hAnsi="Times New Roman" w:cs="Arial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sz w:val="26"/>
                <w:szCs w:val="26"/>
              </w:rPr>
              <w:t xml:space="preserve">32. Группы глобальных проблем: геополитические, экологические, демографические. Геополитические проблемы: проблема сохранения мира на планете и причины роста глобальной и региональной нестабильности. Проблема разрыва в уровне социально-экономического развития между развитыми и развивающимися странами и причина её возникновения. Геоэкология – фокус глобальных проблем человечества. Глобальные экологические проблемы как проблемы, связанные с усилением воздействия человека на природу и влиянием природы на человека и его экономику. </w:t>
            </w:r>
          </w:p>
          <w:p w:rsidR="003A1DB6" w:rsidRPr="003A1DB6" w:rsidRDefault="003A1DB6" w:rsidP="003A1D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sz w:val="26"/>
                <w:szCs w:val="26"/>
              </w:rPr>
              <w:t xml:space="preserve">33.Проблема глобальных климатических изменений, проблема стихийных природных бедствий, глобальные сырьевая и энергетическая проблемы, проблема дефицита водных ресурсов и ухудшения их качества, проблемы опустынивания и деградации земель и почв, проблема сохранения биоразнообразия. Проблема загрязнения Мирового океана и освоения его ресурсов. Глобальные проблемы народонаселения: демографическая, продовольственная, роста городов, здоровья и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lastRenderedPageBreak/>
              <w:t>долголетия человека. Взаимосвязь глобальных геополитических, экологических проблем и проблем народонаселения. Возможные пути решения глобальных проблем. Необходимость переоценки человечеством и отдельными странами некоторых ранее устоявшихся экономических, политических, идеологических и культурных ориентиров. Участие России в решении глобальных проблем</w:t>
            </w:r>
          </w:p>
        </w:tc>
        <w:tc>
          <w:tcPr>
            <w:tcW w:w="1047" w:type="dxa"/>
          </w:tcPr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147" w:type="dxa"/>
          </w:tcPr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A1DB6" w:rsidRPr="003A1DB6" w:rsidTr="003A1DB6">
        <w:tc>
          <w:tcPr>
            <w:tcW w:w="3542" w:type="dxa"/>
          </w:tcPr>
          <w:p w:rsidR="003A1DB6" w:rsidRPr="003A1DB6" w:rsidRDefault="003A1DB6" w:rsidP="003A1D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38" w:type="dxa"/>
          </w:tcPr>
          <w:p w:rsidR="003A1DB6" w:rsidRPr="003A1DB6" w:rsidRDefault="003A1DB6" w:rsidP="003A1D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 xml:space="preserve">34-35. </w:t>
            </w:r>
            <w:r w:rsidRPr="003A1DB6">
              <w:rPr>
                <w:rFonts w:ascii="Times New Roman" w:hAnsi="Times New Roman" w:cs="Times New Roman"/>
                <w:b/>
                <w:sz w:val="26"/>
                <w:szCs w:val="26"/>
              </w:rPr>
              <w:t>Консультация</w:t>
            </w: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 xml:space="preserve"> Экономико-географическая характеристика регионов.</w:t>
            </w:r>
          </w:p>
        </w:tc>
        <w:tc>
          <w:tcPr>
            <w:tcW w:w="1047" w:type="dxa"/>
          </w:tcPr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47" w:type="dxa"/>
          </w:tcPr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A1DB6" w:rsidRPr="003A1DB6" w:rsidTr="003A1DB6">
        <w:tc>
          <w:tcPr>
            <w:tcW w:w="3542" w:type="dxa"/>
          </w:tcPr>
          <w:p w:rsidR="003A1DB6" w:rsidRPr="003A1DB6" w:rsidRDefault="003A1DB6" w:rsidP="003A1D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38" w:type="dxa"/>
          </w:tcPr>
          <w:p w:rsidR="003A1DB6" w:rsidRPr="003A1DB6" w:rsidRDefault="003A1DB6" w:rsidP="003A1D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 xml:space="preserve">36.  </w:t>
            </w:r>
            <w:r w:rsidRPr="003A1DB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Практическая работа №10 </w:t>
            </w: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 xml:space="preserve"> дифференцированный зачёт.</w:t>
            </w:r>
          </w:p>
        </w:tc>
        <w:tc>
          <w:tcPr>
            <w:tcW w:w="1047" w:type="dxa"/>
          </w:tcPr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47" w:type="dxa"/>
          </w:tcPr>
          <w:p w:rsidR="003A1DB6" w:rsidRPr="003A1DB6" w:rsidRDefault="003A1DB6" w:rsidP="003A1D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:rsidR="003A1DB6" w:rsidRPr="003A1DB6" w:rsidRDefault="003A1DB6" w:rsidP="003A1DB6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b/>
          <w:bCs/>
          <w:sz w:val="26"/>
          <w:szCs w:val="26"/>
          <w:lang w:eastAsia="ru-RU"/>
        </w:rPr>
      </w:pPr>
    </w:p>
    <w:p w:rsidR="003A1DB6" w:rsidRPr="003A1DB6" w:rsidRDefault="003A1DB6" w:rsidP="003A1DB6">
      <w:pPr>
        <w:spacing w:after="0" w:line="240" w:lineRule="auto"/>
        <w:ind w:left="10" w:right="2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Уровни освоения учебного материала: </w:t>
      </w:r>
    </w:p>
    <w:p w:rsidR="003A1DB6" w:rsidRPr="003A1DB6" w:rsidRDefault="003A1DB6" w:rsidP="003A1DB6">
      <w:pPr>
        <w:numPr>
          <w:ilvl w:val="0"/>
          <w:numId w:val="7"/>
        </w:numPr>
        <w:spacing w:after="0" w:line="240" w:lineRule="auto"/>
        <w:ind w:right="2" w:hanging="264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– ознакомительный (узнавание ранее изученных объектов, свойств); </w:t>
      </w:r>
    </w:p>
    <w:p w:rsidR="003A1DB6" w:rsidRPr="003A1DB6" w:rsidRDefault="003A1DB6" w:rsidP="003A1DB6">
      <w:pPr>
        <w:numPr>
          <w:ilvl w:val="0"/>
          <w:numId w:val="7"/>
        </w:numPr>
        <w:spacing w:after="0" w:line="240" w:lineRule="auto"/>
        <w:ind w:right="2" w:hanging="264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– репродуктивный (выполнение деятельности по образцу, инструкции или под руководством) </w:t>
      </w:r>
    </w:p>
    <w:p w:rsidR="003A1DB6" w:rsidRPr="003A1DB6" w:rsidRDefault="003A1DB6" w:rsidP="003A1DB6">
      <w:pPr>
        <w:numPr>
          <w:ilvl w:val="0"/>
          <w:numId w:val="7"/>
        </w:numPr>
        <w:spacing w:after="0" w:line="240" w:lineRule="auto"/>
        <w:ind w:right="2" w:hanging="264"/>
        <w:rPr>
          <w:rFonts w:ascii="Times New Roman" w:eastAsia="等线" w:hAnsi="Times New Roman" w:cs="Times New Roman"/>
          <w:sz w:val="26"/>
          <w:szCs w:val="26"/>
          <w:lang w:eastAsia="ru-RU"/>
        </w:rPr>
        <w:sectPr w:rsidR="003A1DB6" w:rsidRPr="003A1DB6">
          <w:footerReference w:type="even" r:id="rId7"/>
          <w:footerReference w:type="default" r:id="rId8"/>
          <w:footerReference w:type="first" r:id="rId9"/>
          <w:pgSz w:w="16838" w:h="11904" w:orient="landscape"/>
          <w:pgMar w:top="716" w:right="3707" w:bottom="1340" w:left="994" w:header="720" w:footer="712" w:gutter="0"/>
          <w:cols w:space="720"/>
        </w:sect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>– продуктивный (планирование и самостоятельное выполнение деятельности, решение проблемных задач)</w:t>
      </w:r>
    </w:p>
    <w:p w:rsidR="003A1DB6" w:rsidRPr="003A1DB6" w:rsidRDefault="003A1DB6" w:rsidP="003A1DB6">
      <w:pPr>
        <w:spacing w:after="0" w:line="240" w:lineRule="auto"/>
        <w:jc w:val="center"/>
        <w:rPr>
          <w:rFonts w:ascii="Times New Roman" w:eastAsia="等线" w:hAnsi="Times New Roman" w:cs="Times New Roman"/>
          <w:b/>
          <w:bCs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b/>
          <w:bCs/>
          <w:sz w:val="26"/>
          <w:szCs w:val="26"/>
          <w:lang w:eastAsia="ru-RU"/>
        </w:rPr>
        <w:lastRenderedPageBreak/>
        <w:t xml:space="preserve">3. </w:t>
      </w:r>
      <w:r w:rsidRPr="003A1DB6">
        <w:rPr>
          <w:rFonts w:ascii="Times New Roman" w:eastAsia="等线" w:hAnsi="Times New Roman" w:cs="Times New Roman"/>
          <w:b/>
          <w:bCs/>
          <w:sz w:val="26"/>
          <w:szCs w:val="26"/>
          <w:lang w:eastAsia="ru-RU"/>
        </w:rPr>
        <w:tab/>
        <w:t xml:space="preserve">УСЛОВИЯ РЕАЛИЗАЦИИ УЧЕБНОЙ ДИСЦИПЛИНЫ </w:t>
      </w:r>
    </w:p>
    <w:p w:rsidR="003A1DB6" w:rsidRPr="003A1DB6" w:rsidRDefault="003A1DB6" w:rsidP="003A1DB6">
      <w:pPr>
        <w:spacing w:after="0" w:line="240" w:lineRule="auto"/>
        <w:jc w:val="center"/>
        <w:rPr>
          <w:rFonts w:ascii="Times New Roman" w:eastAsia="等线" w:hAnsi="Times New Roman" w:cs="Times New Roman"/>
          <w:b/>
          <w:bCs/>
          <w:sz w:val="26"/>
          <w:szCs w:val="26"/>
          <w:lang w:eastAsia="ru-RU"/>
        </w:rPr>
      </w:pPr>
    </w:p>
    <w:p w:rsidR="003A1DB6" w:rsidRPr="003A1DB6" w:rsidRDefault="003A1DB6" w:rsidP="003A1DB6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b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b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3A1DB6" w:rsidRPr="003A1DB6" w:rsidRDefault="003A1DB6" w:rsidP="003A1DB6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b/>
          <w:sz w:val="26"/>
          <w:szCs w:val="26"/>
          <w:lang w:eastAsia="ru-RU"/>
        </w:rPr>
        <w:t xml:space="preserve"> </w:t>
      </w: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Для реализации учебной дисциплины имеется в наличии учебный кабинет социально-экономических дисциплин.  </w:t>
      </w:r>
    </w:p>
    <w:p w:rsidR="003A1DB6" w:rsidRPr="003A1DB6" w:rsidRDefault="003A1DB6" w:rsidP="003A1DB6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 </w:t>
      </w:r>
      <w:r w:rsidRPr="003A1DB6">
        <w:rPr>
          <w:rFonts w:ascii="Times New Roman" w:eastAsia="等线" w:hAnsi="Times New Roman" w:cs="Times New Roman"/>
          <w:b/>
          <w:sz w:val="26"/>
          <w:szCs w:val="26"/>
          <w:lang w:eastAsia="ru-RU"/>
        </w:rPr>
        <w:t>Оборудование учебного кабинета:</w:t>
      </w: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 </w:t>
      </w:r>
    </w:p>
    <w:p w:rsidR="003A1DB6" w:rsidRPr="003A1DB6" w:rsidRDefault="003A1DB6" w:rsidP="003A1DB6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посадочные места по количеству обучающихся; </w:t>
      </w:r>
    </w:p>
    <w:p w:rsidR="003A1DB6" w:rsidRPr="003A1DB6" w:rsidRDefault="003A1DB6" w:rsidP="003A1DB6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рабочее место преподавателя; </w:t>
      </w:r>
    </w:p>
    <w:p w:rsidR="003A1DB6" w:rsidRPr="003A1DB6" w:rsidRDefault="003A1DB6" w:rsidP="003A1DB6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комплект учебно-наглядных пособий; </w:t>
      </w:r>
    </w:p>
    <w:p w:rsidR="003A1DB6" w:rsidRPr="003A1DB6" w:rsidRDefault="003A1DB6" w:rsidP="003A1DB6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атласы, географические карты разной тематики. </w:t>
      </w:r>
    </w:p>
    <w:p w:rsidR="003A1DB6" w:rsidRPr="003A1DB6" w:rsidRDefault="003A1DB6" w:rsidP="003A1DB6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b/>
          <w:sz w:val="26"/>
          <w:szCs w:val="26"/>
          <w:lang w:eastAsia="ru-RU"/>
        </w:rPr>
        <w:t xml:space="preserve">Технические средства обучения: </w:t>
      </w:r>
    </w:p>
    <w:p w:rsidR="003A1DB6" w:rsidRPr="003A1DB6" w:rsidRDefault="003A1DB6" w:rsidP="003A1DB6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компьютер с лицензионным программным обеспечением и мультимедиапроектор; </w:t>
      </w:r>
    </w:p>
    <w:p w:rsidR="003A1DB6" w:rsidRPr="003A1DB6" w:rsidRDefault="003A1DB6" w:rsidP="003A1DB6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интерактивная доска. </w:t>
      </w:r>
    </w:p>
    <w:p w:rsidR="003A1DB6" w:rsidRPr="003A1DB6" w:rsidRDefault="003A1DB6" w:rsidP="003A1DB6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b/>
          <w:sz w:val="26"/>
          <w:szCs w:val="26"/>
          <w:lang w:eastAsia="ru-RU"/>
        </w:rPr>
        <w:t>Информационные средства обучения:</w:t>
      </w: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 </w:t>
      </w:r>
    </w:p>
    <w:p w:rsidR="003A1DB6" w:rsidRPr="003A1DB6" w:rsidRDefault="003A1DB6" w:rsidP="003A1DB6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электронные учебные издания по основным разделам курса; </w:t>
      </w:r>
    </w:p>
    <w:p w:rsidR="003A1DB6" w:rsidRPr="003A1DB6" w:rsidRDefault="003A1DB6" w:rsidP="003A1DB6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мультимедийные обучающие программы; </w:t>
      </w:r>
    </w:p>
    <w:p w:rsidR="003A1DB6" w:rsidRPr="003A1DB6" w:rsidRDefault="003A1DB6" w:rsidP="003A1DB6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презентации по разделам курса </w:t>
      </w:r>
    </w:p>
    <w:p w:rsidR="003A1DB6" w:rsidRPr="003A1DB6" w:rsidRDefault="003A1DB6" w:rsidP="003A1DB6">
      <w:pPr>
        <w:spacing w:after="0" w:line="240" w:lineRule="auto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</w:p>
    <w:p w:rsidR="003A1DB6" w:rsidRPr="003A1DB6" w:rsidRDefault="003A1DB6" w:rsidP="003A1DB6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b/>
          <w:sz w:val="26"/>
          <w:szCs w:val="26"/>
          <w:lang w:eastAsia="ru-RU"/>
        </w:rPr>
        <w:t>3.2. Информационное обеспечение обучения Основные источники:</w:t>
      </w:r>
      <w:r w:rsidRPr="003A1DB6">
        <w:rPr>
          <w:rFonts w:ascii="Times New Roman" w:eastAsia="等线" w:hAnsi="Times New Roman" w:cs="Times New Roman"/>
          <w:color w:val="0000FF"/>
          <w:sz w:val="26"/>
          <w:szCs w:val="26"/>
          <w:lang w:eastAsia="ru-RU"/>
        </w:rPr>
        <w:t xml:space="preserve">  </w:t>
      </w: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>1.</w:t>
      </w:r>
      <w:r w:rsidRPr="003A1DB6">
        <w:rPr>
          <w:rFonts w:ascii="Times New Roman" w:eastAsia="等线" w:hAnsi="Times New Roman" w:cs="Times New Roman"/>
          <w:b/>
          <w:sz w:val="26"/>
          <w:szCs w:val="26"/>
          <w:lang w:eastAsia="ru-RU"/>
        </w:rPr>
        <w:t xml:space="preserve"> </w:t>
      </w: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>Шульгина, О. В. География : учебник / О.В. Шульгина, А.Е. Козаренко, Д.Н. Самусенко. — Москва : ИНФРА-М, 2023. — 313 с. — (Среднее профессиональное образование). — DOI 10.12737/10.12737/textbook_</w:t>
      </w:r>
      <w:r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59d5d1377057f0.52042361. – ISBN </w:t>
      </w: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978-5-16-013213-6. </w:t>
      </w: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ab/>
        <w:t xml:space="preserve">- </w:t>
      </w: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ab/>
        <w:t xml:space="preserve">Текст </w:t>
      </w: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ab/>
        <w:t xml:space="preserve">: </w:t>
      </w: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ab/>
        <w:t xml:space="preserve">электронный. </w:t>
      </w: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ab/>
        <w:t xml:space="preserve">- </w:t>
      </w: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ab/>
        <w:t xml:space="preserve">URL: </w:t>
      </w:r>
      <w:hyperlink r:id="rId10">
        <w:r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https://znanium.com/catalog/product/1904348</w:t>
        </w:r>
      </w:hyperlink>
      <w:hyperlink r:id="rId11">
        <w:r w:rsidRPr="003A1DB6">
          <w:rPr>
            <w:rFonts w:ascii="Times New Roman" w:eastAsia="等线" w:hAnsi="Times New Roman" w:cs="Times New Roman"/>
            <w:b/>
            <w:sz w:val="26"/>
            <w:szCs w:val="26"/>
            <w:lang w:eastAsia="ru-RU"/>
          </w:rPr>
          <w:t xml:space="preserve"> </w:t>
        </w:r>
      </w:hyperlink>
    </w:p>
    <w:p w:rsidR="003A1DB6" w:rsidRPr="003A1DB6" w:rsidRDefault="003A1DB6" w:rsidP="003A1DB6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b/>
          <w:sz w:val="26"/>
          <w:szCs w:val="26"/>
          <w:lang w:eastAsia="ru-RU"/>
        </w:rPr>
        <w:t xml:space="preserve">Дополнительные источники:  </w:t>
      </w:r>
    </w:p>
    <w:p w:rsidR="003A1DB6" w:rsidRPr="003A1DB6" w:rsidRDefault="003A1DB6" w:rsidP="003A1DB6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1. Большаник, П. В. География туризма : учебное пособие / П.В. Большаник. — 2-е изд., перераб. и доп. — Москва : ИНФРА-М, 2020. — 355 с. + Доп. материалы </w:t>
      </w:r>
    </w:p>
    <w:p w:rsidR="003A1DB6" w:rsidRDefault="003A1DB6" w:rsidP="003A1DB6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[Электронный ресурс]. — (Среднее профессиональное образование). - ISBN 978-5-16-012118-5. - Текст : электронный. - URL: </w:t>
      </w:r>
      <w:hyperlink r:id="rId12">
        <w:r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https://znanium.com/catalog/product/1234161</w:t>
        </w:r>
      </w:hyperlink>
      <w:hyperlink r:id="rId13">
        <w:r w:rsidRPr="003A1DB6">
          <w:rPr>
            <w:rFonts w:ascii="Times New Roman" w:eastAsia="等线" w:hAnsi="Times New Roman" w:cs="Times New Roman"/>
            <w:sz w:val="26"/>
            <w:szCs w:val="26"/>
            <w:lang w:eastAsia="ru-RU"/>
          </w:rPr>
          <w:t xml:space="preserve"> </w:t>
        </w:r>
      </w:hyperlink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  </w:t>
      </w:r>
    </w:p>
    <w:p w:rsidR="003A1DB6" w:rsidRPr="003A1DB6" w:rsidRDefault="003A1DB6" w:rsidP="003A1DB6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b/>
          <w:sz w:val="26"/>
          <w:szCs w:val="26"/>
          <w:lang w:eastAsia="ru-RU"/>
        </w:rPr>
        <w:t xml:space="preserve">Интернет-ресурсы: </w:t>
      </w:r>
    </w:p>
    <w:p w:rsidR="003A1DB6" w:rsidRPr="003A1DB6" w:rsidRDefault="003A1DB6" w:rsidP="003A1DB6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 сайт  http://znanium.com/ </w:t>
      </w:r>
    </w:p>
    <w:p w:rsidR="003A1DB6" w:rsidRDefault="003A1DB6" w:rsidP="003A1DB6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Окно открытого доступа  Рособразования к информационным ресурсам  </w:t>
      </w:r>
      <w:hyperlink r:id="rId14" w:history="1">
        <w:r w:rsidRPr="00FD6302">
          <w:rPr>
            <w:rStyle w:val="aff"/>
            <w:rFonts w:ascii="Times New Roman" w:eastAsia="等线" w:hAnsi="Times New Roman" w:cs="Times New Roman"/>
            <w:sz w:val="26"/>
            <w:szCs w:val="26"/>
            <w:lang w:eastAsia="ru-RU"/>
          </w:rPr>
          <w:t>http://eor.edu.ru</w:t>
        </w:r>
      </w:hyperlink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, </w:t>
      </w:r>
    </w:p>
    <w:p w:rsidR="003A1DB6" w:rsidRDefault="003A1DB6" w:rsidP="003A1DB6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Федеральный центр информационно-образовательных ресурсов </w:t>
      </w:r>
      <w:hyperlink r:id="rId15" w:history="1">
        <w:r w:rsidRPr="00FD6302">
          <w:rPr>
            <w:rStyle w:val="aff"/>
            <w:rFonts w:ascii="Times New Roman" w:eastAsia="等线" w:hAnsi="Times New Roman" w:cs="Times New Roman"/>
            <w:sz w:val="26"/>
            <w:szCs w:val="26"/>
            <w:lang w:eastAsia="ru-RU"/>
          </w:rPr>
          <w:t>http://school-collection.edu.ru</w:t>
        </w:r>
      </w:hyperlink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, </w:t>
      </w:r>
    </w:p>
    <w:p w:rsidR="003A1DB6" w:rsidRPr="003A1DB6" w:rsidRDefault="003A1DB6" w:rsidP="003A1DB6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Единая коллекция цифровых образовательных ресурсов </w:t>
      </w:r>
    </w:p>
    <w:p w:rsidR="003A1DB6" w:rsidRDefault="003A1DB6" w:rsidP="003A1DB6">
      <w:pPr>
        <w:spacing w:after="0" w:line="240" w:lineRule="auto"/>
        <w:ind w:firstLine="567"/>
        <w:jc w:val="both"/>
        <w:rPr>
          <w:rFonts w:ascii="Calibri" w:eastAsia="等线" w:hAnsi="Calibri" w:cs="Arial"/>
          <w:lang w:eastAsia="ru-RU"/>
        </w:rPr>
      </w:pPr>
      <w:hyperlink r:id="rId16">
        <w:r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https://mygeograph.ru/5</w:t>
        </w:r>
      </w:hyperlink>
      <w:hyperlink r:id="rId17">
        <w:r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-</w:t>
        </w:r>
      </w:hyperlink>
      <w:hyperlink r:id="rId18">
        <w:r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territorij</w:t>
        </w:r>
      </w:hyperlink>
      <w:hyperlink r:id="rId19">
        <w:r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-</w:t>
        </w:r>
      </w:hyperlink>
      <w:hyperlink r:id="rId20">
        <w:r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kotorye</w:t>
        </w:r>
      </w:hyperlink>
      <w:hyperlink r:id="rId21">
        <w:r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-</w:t>
        </w:r>
      </w:hyperlink>
      <w:hyperlink r:id="rId22">
        <w:r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rossiya</w:t>
        </w:r>
      </w:hyperlink>
      <w:hyperlink r:id="rId23">
        <w:r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-</w:t>
        </w:r>
      </w:hyperlink>
      <w:hyperlink r:id="rId24">
        <w:r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priobrela</w:t>
        </w:r>
      </w:hyperlink>
      <w:hyperlink r:id="rId25">
        <w:r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-</w:t>
        </w:r>
      </w:hyperlink>
      <w:hyperlink r:id="rId26">
        <w:r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za</w:t>
        </w:r>
      </w:hyperlink>
      <w:hyperlink r:id="rId27">
        <w:r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-</w:t>
        </w:r>
      </w:hyperlink>
      <w:hyperlink r:id="rId28">
        <w:r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poslednie</w:t>
        </w:r>
      </w:hyperlink>
      <w:hyperlink r:id="rId29">
        <w:r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-</w:t>
        </w:r>
      </w:hyperlink>
      <w:hyperlink r:id="rId30">
        <w:r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20</w:t>
        </w:r>
      </w:hyperlink>
      <w:hyperlink r:id="rId31">
        <w:r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-</w:t>
        </w:r>
      </w:hyperlink>
      <w:hyperlink r:id="rId32">
        <w:r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let/</w:t>
        </w:r>
      </w:hyperlink>
    </w:p>
    <w:p w:rsidR="003A1DB6" w:rsidRDefault="003A1DB6" w:rsidP="003A1DB6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hyperlink r:id="rId33">
        <w:r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https://mygeograph.ru/10</w:t>
        </w:r>
      </w:hyperlink>
      <w:hyperlink r:id="rId34">
        <w:r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-</w:t>
        </w:r>
      </w:hyperlink>
      <w:hyperlink r:id="rId35">
        <w:r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11</w:t>
        </w:r>
      </w:hyperlink>
      <w:hyperlink r:id="rId36">
        <w:r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-</w:t>
        </w:r>
      </w:hyperlink>
      <w:hyperlink r:id="rId37">
        <w:r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klass/</w:t>
        </w:r>
      </w:hyperlink>
      <w:hyperlink r:id="rId38">
        <w:r w:rsidRPr="003A1DB6">
          <w:rPr>
            <w:rFonts w:ascii="Times New Roman" w:eastAsia="等线" w:hAnsi="Times New Roman" w:cs="Times New Roman"/>
            <w:sz w:val="26"/>
            <w:szCs w:val="26"/>
            <w:lang w:eastAsia="ru-RU"/>
          </w:rPr>
          <w:t xml:space="preserve"> </w:t>
        </w:r>
      </w:hyperlink>
    </w:p>
    <w:p w:rsidR="003A1DB6" w:rsidRDefault="003A1DB6" w:rsidP="003A1DB6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hyperlink r:id="rId39">
        <w:r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https://mygeograph.ru/rebus</w:t>
        </w:r>
      </w:hyperlink>
      <w:hyperlink r:id="rId40">
        <w:r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-</w:t>
        </w:r>
      </w:hyperlink>
      <w:hyperlink r:id="rId41">
        <w:r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geograficheskij</w:t>
        </w:r>
      </w:hyperlink>
      <w:hyperlink r:id="rId42">
        <w:r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-</w:t>
        </w:r>
      </w:hyperlink>
      <w:hyperlink r:id="rId43">
        <w:r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s</w:t>
        </w:r>
      </w:hyperlink>
      <w:hyperlink r:id="rId44">
        <w:r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-</w:t>
        </w:r>
      </w:hyperlink>
      <w:hyperlink r:id="rId45">
        <w:r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otvetami/</w:t>
        </w:r>
      </w:hyperlink>
      <w:hyperlink r:id="rId46">
        <w:r w:rsidRPr="003A1DB6">
          <w:rPr>
            <w:rFonts w:ascii="Times New Roman" w:eastAsia="等线" w:hAnsi="Times New Roman" w:cs="Times New Roman"/>
            <w:sz w:val="26"/>
            <w:szCs w:val="26"/>
            <w:lang w:eastAsia="ru-RU"/>
          </w:rPr>
          <w:t xml:space="preserve"> </w:t>
        </w:r>
      </w:hyperlink>
    </w:p>
    <w:p w:rsidR="003A1DB6" w:rsidRDefault="003A1DB6" w:rsidP="003A1DB6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hyperlink r:id="rId47">
        <w:r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https://mygeograph.ru/mirovye</w:t>
        </w:r>
      </w:hyperlink>
      <w:hyperlink r:id="rId48">
        <w:r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-</w:t>
        </w:r>
      </w:hyperlink>
      <w:hyperlink r:id="rId49">
        <w:r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otrasli</w:t>
        </w:r>
      </w:hyperlink>
      <w:hyperlink r:id="rId50">
        <w:r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-</w:t>
        </w:r>
      </w:hyperlink>
      <w:hyperlink r:id="rId51">
        <w:r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promyshlennosti/</w:t>
        </w:r>
      </w:hyperlink>
      <w:hyperlink r:id="rId52">
        <w:r w:rsidRPr="003A1DB6">
          <w:rPr>
            <w:rFonts w:ascii="Times New Roman" w:eastAsia="等线" w:hAnsi="Times New Roman" w:cs="Times New Roman"/>
            <w:sz w:val="26"/>
            <w:szCs w:val="26"/>
            <w:lang w:eastAsia="ru-RU"/>
          </w:rPr>
          <w:t xml:space="preserve"> </w:t>
        </w:r>
      </w:hyperlink>
    </w:p>
    <w:p w:rsidR="003A1DB6" w:rsidRPr="003A1DB6" w:rsidRDefault="003A1DB6" w:rsidP="003A1DB6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hyperlink r:id="rId53">
        <w:r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https://mygeograph.ru/10</w:t>
        </w:r>
      </w:hyperlink>
      <w:hyperlink r:id="rId54">
        <w:r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-</w:t>
        </w:r>
      </w:hyperlink>
      <w:hyperlink r:id="rId55">
        <w:r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11</w:t>
        </w:r>
      </w:hyperlink>
      <w:hyperlink r:id="rId56">
        <w:r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-</w:t>
        </w:r>
      </w:hyperlink>
      <w:hyperlink r:id="rId57">
        <w:r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klass/page/4/</w:t>
        </w:r>
      </w:hyperlink>
      <w:hyperlink r:id="rId58">
        <w:r w:rsidRPr="003A1DB6">
          <w:rPr>
            <w:rFonts w:ascii="Times New Roman" w:eastAsia="等线" w:hAnsi="Times New Roman" w:cs="Times New Roman"/>
            <w:sz w:val="26"/>
            <w:szCs w:val="26"/>
            <w:lang w:eastAsia="ru-RU"/>
          </w:rPr>
          <w:t xml:space="preserve"> </w:t>
        </w:r>
      </w:hyperlink>
    </w:p>
    <w:p w:rsidR="003A1DB6" w:rsidRPr="003A1DB6" w:rsidRDefault="003A1DB6" w:rsidP="003A1DB6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hyperlink r:id="rId59">
        <w:r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https://mygeograph.ru/mezhdunarodnoe</w:t>
        </w:r>
      </w:hyperlink>
      <w:hyperlink r:id="rId60">
        <w:r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-</w:t>
        </w:r>
      </w:hyperlink>
      <w:hyperlink r:id="rId61">
        <w:r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razdelenie</w:t>
        </w:r>
      </w:hyperlink>
      <w:hyperlink r:id="rId62">
        <w:r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-</w:t>
        </w:r>
      </w:hyperlink>
      <w:hyperlink r:id="rId63">
        <w:r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truda</w:t>
        </w:r>
      </w:hyperlink>
      <w:hyperlink r:id="rId64">
        <w:r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-</w:t>
        </w:r>
      </w:hyperlink>
      <w:hyperlink r:id="rId65">
        <w:r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i</w:t>
        </w:r>
      </w:hyperlink>
      <w:hyperlink r:id="rId66">
        <w:r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-</w:t>
        </w:r>
      </w:hyperlink>
      <w:hyperlink r:id="rId67">
        <w:r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ego</w:t>
        </w:r>
      </w:hyperlink>
      <w:hyperlink r:id="rId68">
        <w:r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-</w:t>
        </w:r>
      </w:hyperlink>
      <w:hyperlink r:id="rId69">
        <w:r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rol</w:t>
        </w:r>
      </w:hyperlink>
      <w:hyperlink r:id="rId70">
        <w:r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-</w:t>
        </w:r>
      </w:hyperlink>
      <w:hyperlink r:id="rId71">
        <w:r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v</w:t>
        </w:r>
      </w:hyperlink>
      <w:hyperlink r:id="rId72">
        <w:r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-</w:t>
        </w:r>
      </w:hyperlink>
      <w:hyperlink r:id="rId73">
        <w:r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razvitii</w:t>
        </w:r>
      </w:hyperlink>
      <w:hyperlink r:id="rId74">
        <w:r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-</w:t>
        </w:r>
      </w:hyperlink>
      <w:hyperlink r:id="rId75">
        <w:r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stran</w:t>
        </w:r>
      </w:hyperlink>
      <w:hyperlink r:id="rId76">
        <w:hyperlink r:id="rId77"/>
        <w:r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mira/</w:t>
        </w:r>
      </w:hyperlink>
      <w:hyperlink r:id="rId78">
        <w:r w:rsidRPr="003A1DB6">
          <w:rPr>
            <w:rFonts w:ascii="Times New Roman" w:eastAsia="等线" w:hAnsi="Times New Roman" w:cs="Times New Roman"/>
            <w:sz w:val="26"/>
            <w:szCs w:val="26"/>
            <w:lang w:eastAsia="ru-RU"/>
          </w:rPr>
          <w:t xml:space="preserve"> </w:t>
        </w:r>
      </w:hyperlink>
    </w:p>
    <w:p w:rsidR="003A1DB6" w:rsidRDefault="003A1DB6" w:rsidP="003A1DB6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hyperlink r:id="rId79">
        <w:r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https://mygeograph.ru/evropejskij</w:t>
        </w:r>
      </w:hyperlink>
      <w:hyperlink r:id="rId80">
        <w:r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-</w:t>
        </w:r>
      </w:hyperlink>
      <w:hyperlink r:id="rId81">
        <w:r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soyuz</w:t>
        </w:r>
      </w:hyperlink>
      <w:hyperlink r:id="rId82">
        <w:r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-</w:t>
        </w:r>
      </w:hyperlink>
      <w:hyperlink r:id="rId83">
        <w:r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es/</w:t>
        </w:r>
      </w:hyperlink>
      <w:hyperlink r:id="rId84">
        <w:r w:rsidRPr="003A1DB6">
          <w:rPr>
            <w:rFonts w:ascii="Times New Roman" w:eastAsia="等线" w:hAnsi="Times New Roman" w:cs="Times New Roman"/>
            <w:sz w:val="26"/>
            <w:szCs w:val="26"/>
            <w:lang w:eastAsia="ru-RU"/>
          </w:rPr>
          <w:t xml:space="preserve"> </w:t>
        </w:r>
      </w:hyperlink>
    </w:p>
    <w:p w:rsidR="003A1DB6" w:rsidRPr="003A1DB6" w:rsidRDefault="003A1DB6" w:rsidP="003A1DB6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hyperlink r:id="rId85">
        <w:r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https://uroki4you.ru/geografiya</w:t>
        </w:r>
      </w:hyperlink>
      <w:hyperlink r:id="rId86">
        <w:r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-</w:t>
        </w:r>
      </w:hyperlink>
      <w:hyperlink r:id="rId87">
        <w:r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videouroki</w:t>
        </w:r>
      </w:hyperlink>
      <w:hyperlink r:id="rId88">
        <w:r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-</w:t>
        </w:r>
      </w:hyperlink>
      <w:hyperlink r:id="rId89">
        <w:r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11</w:t>
        </w:r>
      </w:hyperlink>
      <w:hyperlink r:id="rId90">
        <w:r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-</w:t>
        </w:r>
      </w:hyperlink>
      <w:hyperlink r:id="rId91">
        <w:r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klass.html</w:t>
        </w:r>
      </w:hyperlink>
      <w:hyperlink r:id="rId92">
        <w:r w:rsidRPr="003A1DB6">
          <w:rPr>
            <w:rFonts w:ascii="Times New Roman" w:eastAsia="等线" w:hAnsi="Times New Roman" w:cs="Times New Roman"/>
            <w:sz w:val="26"/>
            <w:szCs w:val="26"/>
            <w:lang w:eastAsia="ru-RU"/>
          </w:rPr>
          <w:t xml:space="preserve"> </w:t>
        </w:r>
      </w:hyperlink>
    </w:p>
    <w:p w:rsidR="003A1DB6" w:rsidRDefault="003A1DB6" w:rsidP="003A1DB6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hyperlink r:id="rId93">
        <w:r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https://iu.ru/video</w:t>
        </w:r>
      </w:hyperlink>
      <w:hyperlink r:id="rId94">
        <w:r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-</w:t>
        </w:r>
      </w:hyperlink>
      <w:hyperlink r:id="rId95">
        <w:r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lessons?klass=11_klass&amp;predmet=geografiya&amp;stranitsa=3</w:t>
        </w:r>
      </w:hyperlink>
      <w:hyperlink r:id="rId96">
        <w:r w:rsidRPr="003A1DB6">
          <w:rPr>
            <w:rFonts w:ascii="Times New Roman" w:eastAsia="等线" w:hAnsi="Times New Roman" w:cs="Times New Roman"/>
            <w:sz w:val="26"/>
            <w:szCs w:val="26"/>
            <w:lang w:eastAsia="ru-RU"/>
          </w:rPr>
          <w:t xml:space="preserve"> </w:t>
        </w:r>
      </w:hyperlink>
    </w:p>
    <w:p w:rsidR="003A1DB6" w:rsidRPr="003A1DB6" w:rsidRDefault="003A1DB6" w:rsidP="003A1DB6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hyperlink r:id="rId97">
        <w:r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https://resh.edu.ru/subject/4/11/</w:t>
        </w:r>
      </w:hyperlink>
      <w:hyperlink r:id="rId98">
        <w:r w:rsidRPr="003A1DB6">
          <w:rPr>
            <w:rFonts w:ascii="Times New Roman" w:eastAsia="等线" w:hAnsi="Times New Roman" w:cs="Times New Roman"/>
            <w:sz w:val="26"/>
            <w:szCs w:val="26"/>
            <w:lang w:eastAsia="ru-RU"/>
          </w:rPr>
          <w:t xml:space="preserve"> </w:t>
        </w:r>
      </w:hyperlink>
    </w:p>
    <w:p w:rsidR="003A1DB6" w:rsidRPr="003A1DB6" w:rsidRDefault="003A1DB6" w:rsidP="003A1DB6">
      <w:pPr>
        <w:spacing w:after="0" w:line="240" w:lineRule="auto"/>
        <w:ind w:right="-1836"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</w:p>
    <w:p w:rsidR="003A1DB6" w:rsidRPr="003A1DB6" w:rsidRDefault="003A1DB6" w:rsidP="003A1DB6">
      <w:pPr>
        <w:keepNext/>
        <w:keepLines/>
        <w:spacing w:after="0" w:line="240" w:lineRule="auto"/>
        <w:ind w:firstLine="567"/>
        <w:jc w:val="center"/>
        <w:outlineLvl w:val="0"/>
        <w:rPr>
          <w:rFonts w:ascii="Times New Roman" w:eastAsia="等线 Light" w:hAnsi="Times New Roman" w:cs="Times New Roman"/>
          <w:b/>
          <w:bCs/>
          <w:color w:val="2F5496"/>
          <w:sz w:val="26"/>
          <w:szCs w:val="26"/>
          <w:lang w:eastAsia="ru-RU"/>
        </w:rPr>
      </w:pPr>
      <w:r w:rsidRPr="003A1DB6">
        <w:rPr>
          <w:rFonts w:ascii="Times New Roman" w:eastAsia="等线 Light" w:hAnsi="Times New Roman" w:cs="Times New Roman"/>
          <w:b/>
          <w:bCs/>
          <w:color w:val="000000"/>
          <w:sz w:val="26"/>
          <w:szCs w:val="26"/>
          <w:lang w:eastAsia="ru-RU"/>
        </w:rPr>
        <w:t>4.КОНТРОЛЬ И ОЦЕНКА РЕЗУЛЬТАТОВ ОСВОЕНИЯ ДИСЦИПЛИНЫ</w:t>
      </w:r>
      <w:r w:rsidRPr="003A1DB6">
        <w:rPr>
          <w:rFonts w:ascii="Times New Roman" w:eastAsia="等线 Light" w:hAnsi="Times New Roman" w:cs="Times New Roman"/>
          <w:b/>
          <w:bCs/>
          <w:color w:val="2F5496"/>
          <w:sz w:val="26"/>
          <w:szCs w:val="26"/>
          <w:lang w:eastAsia="ru-RU"/>
        </w:rPr>
        <w:t xml:space="preserve"> </w:t>
      </w:r>
    </w:p>
    <w:p w:rsidR="003A1DB6" w:rsidRPr="003A1DB6" w:rsidRDefault="003A1DB6" w:rsidP="003A1DB6">
      <w:pPr>
        <w:spacing w:after="0" w:line="240" w:lineRule="auto"/>
        <w:ind w:right="-1836"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b/>
          <w:sz w:val="26"/>
          <w:szCs w:val="26"/>
          <w:lang w:eastAsia="ru-RU"/>
        </w:rPr>
        <w:t xml:space="preserve"> </w:t>
      </w:r>
    </w:p>
    <w:p w:rsidR="003A1DB6" w:rsidRDefault="003A1DB6" w:rsidP="003A1DB6">
      <w:pPr>
        <w:spacing w:after="0" w:line="240" w:lineRule="auto"/>
        <w:ind w:right="-72"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b/>
          <w:sz w:val="26"/>
          <w:szCs w:val="26"/>
          <w:lang w:eastAsia="ru-RU"/>
        </w:rPr>
        <w:t>Контроль</w:t>
      </w: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 </w:t>
      </w:r>
      <w:r w:rsidRPr="003A1DB6">
        <w:rPr>
          <w:rFonts w:ascii="Times New Roman" w:eastAsia="等线" w:hAnsi="Times New Roman" w:cs="Times New Roman"/>
          <w:b/>
          <w:sz w:val="26"/>
          <w:szCs w:val="26"/>
          <w:lang w:eastAsia="ru-RU"/>
        </w:rPr>
        <w:t>и оценка</w:t>
      </w: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фронтальных опросов, тестирования, а также выполнения обучающимися индивидуальных и групповых заданий, проверочных работ, исследований.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 </w:t>
      </w:r>
    </w:p>
    <w:p w:rsidR="00EC1CE0" w:rsidRDefault="00EC1CE0" w:rsidP="003A1DB6">
      <w:pPr>
        <w:spacing w:after="0" w:line="240" w:lineRule="auto"/>
        <w:ind w:right="-1836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128F7" w:rsidTr="001D7E98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обучения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(личностные, метапредметные, предметные)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 </w:t>
            </w:r>
          </w:p>
        </w:tc>
      </w:tr>
      <w:tr w:rsidR="002128F7" w:rsidTr="006F041E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•</w:t>
            </w:r>
            <w:r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личностные: </w:t>
            </w:r>
          </w:p>
          <w:p w:rsid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− сформированность ответственного отношения к обучению; готовность и способность студентов к саморазвитию и самообразованию на основе мотивации к обучению и познанию; </w:t>
            </w:r>
          </w:p>
          <w:p w:rsid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− сформированность целостного мировоззрения, соответствующего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современному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уровню развития географической науки и общественной практики; </w:t>
            </w:r>
          </w:p>
          <w:p w:rsid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−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 </w:t>
            </w:r>
          </w:p>
          <w:p w:rsid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−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сформированность экологического мышления, понимания влияния социально-экономических процессов на состояни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 природной и социальной среды; приобретение опыта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эколого-направленной деятельности; </w:t>
            </w:r>
          </w:p>
          <w:p w:rsid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− сформированность коммуникативной компетентности в общении и сотрудничестве со сверстниками и взрослыми в образовательной,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общественно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полезной,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учебно-исследовательской,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творческой и других видах деятельности; </w:t>
            </w:r>
          </w:p>
          <w:p w:rsidR="002128F7" w:rsidRP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− умение ясно, точно, грамотно излагать свои мысли в устной и письменной </w:t>
            </w:r>
            <w:r w:rsidRPr="002128F7">
              <w:rPr>
                <w:rFonts w:ascii="Times New Roman" w:hAnsi="Times New Roman" w:cs="Times New Roman"/>
                <w:sz w:val="26"/>
                <w:szCs w:val="26"/>
              </w:rPr>
              <w:t xml:space="preserve">речи, понимать смысл поставленной задачи, выстраивать аргументацию, приводить аргументы и контраргументы; </w:t>
            </w:r>
          </w:p>
          <w:p w:rsidR="002128F7" w:rsidRP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28F7">
              <w:rPr>
                <w:rFonts w:ascii="Times New Roman" w:hAnsi="Times New Roman" w:cs="Times New Roman"/>
                <w:sz w:val="26"/>
                <w:szCs w:val="26"/>
              </w:rPr>
              <w:t xml:space="preserve">− критичность мышления, владение первичными навыками анализа и критичной оценки получаемой информации; </w:t>
            </w:r>
          </w:p>
          <w:p w:rsidR="002128F7" w:rsidRP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28F7">
              <w:rPr>
                <w:rFonts w:ascii="Times New Roman" w:hAnsi="Times New Roman" w:cs="Times New Roman"/>
                <w:sz w:val="26"/>
                <w:szCs w:val="26"/>
              </w:rPr>
              <w:t xml:space="preserve">− креативность мышления, инициативность и находчивость; </w:t>
            </w:r>
          </w:p>
          <w:p w:rsid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Текущий контроль: </w:t>
            </w:r>
          </w:p>
          <w:p w:rsid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Оценка работы с географическими источниками, выполнения заданий на занятиях, ПЗ№1 </w:t>
            </w:r>
          </w:p>
          <w:p w:rsid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Оценка работы с географическими источниками, выполнения заданий на практических занятиях ПЗ№2 </w:t>
            </w:r>
          </w:p>
          <w:p w:rsid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ПЗ№3, выступления с сообщением </w:t>
            </w:r>
          </w:p>
          <w:p w:rsid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2128F7" w:rsidTr="00343EBD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•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метапредметные: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− владение навыками познавательной, учебноисследовательской и проектной </w:t>
            </w:r>
          </w:p>
          <w:p w:rsid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деятельности, а также навыками разрешения проблем; готовность и способность к самостоятельному поиску методов решения практических задач, применению различных методов познания; </w:t>
            </w:r>
          </w:p>
          <w:p w:rsid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− умение ориентироваться в различных источниках географической информации, критически оценивать и интерпретировать информацию, получаемую из различных источников; </w:t>
            </w:r>
          </w:p>
          <w:p w:rsid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− умение самостоятельно оценивать и принимать решения, определяющие </w:t>
            </w:r>
          </w:p>
          <w:p w:rsid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стратегию поведения, с учетом гражданских и нравственных ценностей; </w:t>
            </w:r>
          </w:p>
          <w:p w:rsid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− осознанное владение логическими действиями определения понятий, обобщения, установления аналогий,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классификации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на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основе самостоятельного </w:t>
            </w:r>
          </w:p>
          <w:p w:rsid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выбора оснований и критериев; </w:t>
            </w:r>
          </w:p>
          <w:p w:rsid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− умение устанавливать причинно-следственные связи, строить рассуждение, </w:t>
            </w:r>
          </w:p>
          <w:p w:rsid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умозаключение (индуктивное, дедуктивное и по аналогии) и делать аргументированные выводы; −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представление о необходимости овладения географическими знаниями с </w:t>
            </w:r>
          </w:p>
          <w:p w:rsid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целью формирования адекватного понимания особенностей развития современного мира; − понимание места и роли географии в системе наук; представление об обширных </w:t>
            </w:r>
          </w:p>
          <w:p w:rsid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междисциплинарных связях географии; </w:t>
            </w:r>
          </w:p>
          <w:p w:rsid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Текущий контроль: </w:t>
            </w:r>
          </w:p>
          <w:p w:rsid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оценка выполнения заданий на практических занятиях ПЗ№4, ПЗ№10, знаний глоссарий по теме </w:t>
            </w:r>
          </w:p>
          <w:p w:rsid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2128F7" w:rsidTr="00763E4A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•  предметные: </w:t>
            </w:r>
          </w:p>
          <w:p w:rsid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− владение представлениями о современной географической науке, ее участии в решении важнейших проблем человечества; </w:t>
            </w:r>
          </w:p>
          <w:p w:rsidR="002128F7" w:rsidRP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− владение географическим мышлением для определения географических </w:t>
            </w:r>
            <w:r w:rsidRPr="002128F7">
              <w:rPr>
                <w:rFonts w:ascii="Times New Roman" w:hAnsi="Times New Roman" w:cs="Times New Roman"/>
                <w:sz w:val="26"/>
                <w:szCs w:val="26"/>
              </w:rPr>
              <w:t xml:space="preserve">аспектов природных, социально-экономических и экологических процессов и проблем; </w:t>
            </w:r>
          </w:p>
          <w:p w:rsidR="002128F7" w:rsidRP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28F7">
              <w:rPr>
                <w:rFonts w:ascii="Times New Roman" w:hAnsi="Times New Roman" w:cs="Times New Roman"/>
                <w:sz w:val="26"/>
                <w:szCs w:val="26"/>
              </w:rPr>
              <w:t xml:space="preserve">− сформированность системы комплексных социально </w:t>
            </w:r>
            <w:r w:rsidRPr="002128F7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ориентированных </w:t>
            </w:r>
            <w:r w:rsidRPr="002128F7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географических знаний о закономерностях развития природы, размещения населения и хозяйства, динамике и территориальных особенностях процессов, протекающих в географическом пространстве; − владение умениями проведения наблюдений за отдельными географическими </w:t>
            </w:r>
          </w:p>
          <w:p w:rsidR="002128F7" w:rsidRP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28F7">
              <w:rPr>
                <w:rFonts w:ascii="Times New Roman" w:hAnsi="Times New Roman" w:cs="Times New Roman"/>
                <w:sz w:val="26"/>
                <w:szCs w:val="26"/>
              </w:rPr>
              <w:t xml:space="preserve">объектами, процессами и явлениями, их изменениями в результате природных и </w:t>
            </w:r>
          </w:p>
          <w:p w:rsidR="002128F7" w:rsidRP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28F7">
              <w:rPr>
                <w:rFonts w:ascii="Times New Roman" w:hAnsi="Times New Roman" w:cs="Times New Roman"/>
                <w:sz w:val="26"/>
                <w:szCs w:val="26"/>
              </w:rPr>
              <w:t xml:space="preserve">антропогенных воздействий; </w:t>
            </w:r>
          </w:p>
          <w:p w:rsidR="002128F7" w:rsidRP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28F7">
              <w:rPr>
                <w:rFonts w:ascii="Times New Roman" w:hAnsi="Times New Roman" w:cs="Times New Roman"/>
                <w:sz w:val="26"/>
                <w:szCs w:val="26"/>
              </w:rPr>
              <w:t xml:space="preserve">− владение умениями использовать карты разного содержания для выявления </w:t>
            </w:r>
          </w:p>
          <w:p w:rsidR="002128F7" w:rsidRP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28F7">
              <w:rPr>
                <w:rFonts w:ascii="Times New Roman" w:hAnsi="Times New Roman" w:cs="Times New Roman"/>
                <w:sz w:val="26"/>
                <w:szCs w:val="26"/>
              </w:rPr>
              <w:t xml:space="preserve">закономерностей и тенденций, получения нового географического знания о природных социально-экономических и экологических процессах и явлениях; </w:t>
            </w:r>
          </w:p>
          <w:p w:rsidR="002128F7" w:rsidRP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28F7">
              <w:rPr>
                <w:rFonts w:ascii="Times New Roman" w:hAnsi="Times New Roman" w:cs="Times New Roman"/>
                <w:sz w:val="26"/>
                <w:szCs w:val="26"/>
              </w:rPr>
              <w:t xml:space="preserve">− владение умениями географического анализа и интерпретации разнообразной информации; </w:t>
            </w:r>
          </w:p>
          <w:p w:rsidR="002128F7" w:rsidRP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28F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− </w:t>
            </w:r>
            <w:r w:rsidRPr="002128F7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владение </w:t>
            </w:r>
            <w:r w:rsidRPr="002128F7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умениями </w:t>
            </w:r>
            <w:r w:rsidRPr="002128F7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применять географические знания для объяснения и оценки разнообразных </w:t>
            </w:r>
            <w:r w:rsidRPr="002128F7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явлений </w:t>
            </w:r>
            <w:r w:rsidRPr="002128F7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и </w:t>
            </w:r>
            <w:r w:rsidRPr="002128F7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процессов, самостоятельного оценивания уровня безопасности окружающей среды, адаптации к изменению ее условий; </w:t>
            </w:r>
          </w:p>
          <w:p w:rsidR="002128F7" w:rsidRP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28F7">
              <w:rPr>
                <w:rFonts w:ascii="Times New Roman" w:hAnsi="Times New Roman" w:cs="Times New Roman"/>
                <w:sz w:val="26"/>
                <w:szCs w:val="26"/>
              </w:rPr>
              <w:t xml:space="preserve">− сформированность представлений и знаний об основных проблемах взаимодействия природы и </w:t>
            </w:r>
          </w:p>
          <w:p w:rsid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28F7">
              <w:rPr>
                <w:rFonts w:ascii="Times New Roman" w:hAnsi="Times New Roman" w:cs="Times New Roman"/>
                <w:sz w:val="26"/>
                <w:szCs w:val="26"/>
              </w:rPr>
              <w:t xml:space="preserve">общества, </w:t>
            </w:r>
            <w:r w:rsidRPr="002128F7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природных </w:t>
            </w:r>
            <w:r w:rsidRPr="002128F7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и </w:t>
            </w:r>
            <w:r w:rsidRPr="002128F7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социальноэкономических аспектах экологических проблем.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Текущий контроль: </w:t>
            </w:r>
          </w:p>
          <w:p w:rsid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оценка выполнения заданий на практических занятиях ПЗ№5, </w:t>
            </w:r>
          </w:p>
          <w:p w:rsid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ПЗ№6, ПЗ№7, ПЗ№8, ПЗ№9, </w:t>
            </w:r>
          </w:p>
        </w:tc>
      </w:tr>
      <w:tr w:rsidR="002128F7" w:rsidTr="00A43A7A">
        <w:tc>
          <w:tcPr>
            <w:tcW w:w="9345" w:type="dxa"/>
            <w:gridSpan w:val="2"/>
          </w:tcPr>
          <w:p w:rsidR="002128F7" w:rsidRDefault="002128F7" w:rsidP="002128F7">
            <w:pPr>
              <w:ind w:right="-183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28F7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Общие компетенции:</w:t>
            </w:r>
          </w:p>
        </w:tc>
      </w:tr>
      <w:tr w:rsidR="002128F7" w:rsidTr="002128F7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8F7" w:rsidRDefault="002128F7" w:rsidP="002128F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OK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8F7" w:rsidRDefault="002128F7" w:rsidP="002128F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2128F7" w:rsidRDefault="002128F7" w:rsidP="002128F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выступление на занятиях с сообщениями, защита презентаций;  </w:t>
            </w:r>
          </w:p>
          <w:p w:rsidR="002128F7" w:rsidRDefault="002128F7" w:rsidP="002128F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содержание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характеристики России в современном мире </w:t>
            </w:r>
          </w:p>
        </w:tc>
      </w:tr>
      <w:tr w:rsidR="002128F7" w:rsidTr="00AC0AC2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28F7" w:rsidRDefault="002128F7" w:rsidP="002128F7">
            <w:pPr>
              <w:tabs>
                <w:tab w:val="center" w:pos="180"/>
                <w:tab w:val="center" w:pos="805"/>
                <w:tab w:val="center" w:pos="1945"/>
                <w:tab w:val="center" w:pos="3978"/>
                <w:tab w:val="center" w:pos="5388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ОК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04.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Эффективно взаимодействовать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  <w:t>и работать в коллективе и команде;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8F7" w:rsidRDefault="002128F7" w:rsidP="002128F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2128F7" w:rsidRDefault="002128F7" w:rsidP="002128F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участие в рабочих группах по выполнению практических заданий; - выступление на семинарах с сообщениями, рефератами; </w:t>
            </w:r>
          </w:p>
        </w:tc>
      </w:tr>
      <w:tr w:rsidR="002128F7" w:rsidTr="00AC0AC2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8F7" w:rsidRPr="002128F7" w:rsidRDefault="002128F7" w:rsidP="002128F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ОК 07. Содействовать сохранению окружающей </w:t>
            </w:r>
            <w:r w:rsidRPr="002128F7">
              <w:rPr>
                <w:rFonts w:ascii="Times New Roman" w:hAnsi="Times New Roman" w:cs="Times New Roman"/>
                <w:sz w:val="26"/>
                <w:szCs w:val="26"/>
              </w:rPr>
              <w:t>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  <w:r w:rsidRPr="002128F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2128F7" w:rsidRDefault="002128F7" w:rsidP="002128F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8F7" w:rsidRDefault="002128F7" w:rsidP="002128F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2128F7" w:rsidRPr="002128F7" w:rsidRDefault="002128F7" w:rsidP="002128F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28F7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Использование географических карт для выявления регионов с неблагоприятной экологической ситуацией, а также географических аспектов других глобальных проблем человечества. </w:t>
            </w:r>
          </w:p>
          <w:p w:rsidR="002128F7" w:rsidRDefault="002128F7" w:rsidP="002128F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28F7">
              <w:rPr>
                <w:rFonts w:ascii="Times New Roman" w:hAnsi="Times New Roman" w:cs="Times New Roman"/>
                <w:sz w:val="26"/>
                <w:szCs w:val="26"/>
              </w:rPr>
              <w:t>Составление рассказа-рассуждений</w:t>
            </w:r>
          </w:p>
        </w:tc>
      </w:tr>
      <w:tr w:rsidR="002128F7" w:rsidTr="002128F7">
        <w:tc>
          <w:tcPr>
            <w:tcW w:w="4672" w:type="dxa"/>
          </w:tcPr>
          <w:p w:rsidR="002128F7" w:rsidRPr="002128F7" w:rsidRDefault="002128F7" w:rsidP="002128F7">
            <w:pPr>
              <w:ind w:right="-1836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128F7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Личностные результаты</w:t>
            </w:r>
          </w:p>
        </w:tc>
        <w:tc>
          <w:tcPr>
            <w:tcW w:w="4673" w:type="dxa"/>
          </w:tcPr>
          <w:p w:rsidR="002128F7" w:rsidRDefault="002128F7" w:rsidP="002128F7">
            <w:pPr>
              <w:ind w:right="-183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128F7" w:rsidTr="00DB5512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8F7" w:rsidRDefault="002128F7" w:rsidP="002128F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ЛР.14 Заботящийся о защите окружающей среды, собственной и чужой безопасности, в том числе цифровой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Проявление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экологической культуры, бережного отношения к родной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земле,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природным богатствам России и мира.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проявление информационной грамотности.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</w:tr>
      <w:tr w:rsidR="002128F7" w:rsidTr="00DB5512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Форма контроля </w:t>
            </w:r>
          </w:p>
          <w:p w:rsid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28F7" w:rsidRDefault="002128F7" w:rsidP="002128F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Дифференцированный зачет  </w:t>
            </w:r>
          </w:p>
        </w:tc>
      </w:tr>
      <w:tr w:rsidR="002128F7" w:rsidTr="002128F7">
        <w:tc>
          <w:tcPr>
            <w:tcW w:w="4672" w:type="dxa"/>
          </w:tcPr>
          <w:p w:rsidR="002128F7" w:rsidRDefault="002128F7" w:rsidP="002128F7">
            <w:pPr>
              <w:ind w:right="-183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4673" w:type="dxa"/>
          </w:tcPr>
          <w:p w:rsidR="002128F7" w:rsidRDefault="002128F7" w:rsidP="002128F7">
            <w:pPr>
              <w:ind w:right="-183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128F7" w:rsidRPr="003A1DB6" w:rsidRDefault="002128F7" w:rsidP="003A1DB6">
      <w:pPr>
        <w:spacing w:after="0" w:line="240" w:lineRule="auto"/>
        <w:ind w:right="-1836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</w:p>
    <w:sectPr w:rsidR="002128F7" w:rsidRPr="003A1D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等线">
    <w:panose1 w:val="00000000000000000000"/>
    <w:charset w:val="8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1DB6" w:rsidRDefault="003A1DB6">
    <w:pPr>
      <w:spacing w:after="0"/>
      <w:ind w:right="-2578"/>
      <w:jc w:val="right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8</w:t>
    </w:r>
    <w:r>
      <w:rPr>
        <w:sz w:val="24"/>
      </w:rPr>
      <w:fldChar w:fldCharType="end"/>
    </w:r>
    <w:r>
      <w:rPr>
        <w:sz w:val="24"/>
      </w:rPr>
      <w:t xml:space="preserve"> </w:t>
    </w:r>
  </w:p>
  <w:p w:rsidR="003A1DB6" w:rsidRDefault="003A1DB6">
    <w:pPr>
      <w:spacing w:after="0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1DB6" w:rsidRDefault="003A1DB6">
    <w:pPr>
      <w:spacing w:after="0"/>
      <w:ind w:right="-1618"/>
      <w:jc w:val="right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 w:rsidR="002128F7">
      <w:rPr>
        <w:noProof/>
        <w:sz w:val="24"/>
      </w:rPr>
      <w:t>19</w:t>
    </w:r>
    <w:r>
      <w:rPr>
        <w:sz w:val="24"/>
      </w:rPr>
      <w:fldChar w:fldCharType="end"/>
    </w:r>
    <w:r>
      <w:rPr>
        <w:sz w:val="24"/>
      </w:rPr>
      <w:t xml:space="preserve"> </w:t>
    </w:r>
  </w:p>
  <w:p w:rsidR="003A1DB6" w:rsidRDefault="003A1DB6">
    <w:pPr>
      <w:spacing w:after="0"/>
    </w:pP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1DB6" w:rsidRDefault="003A1DB6">
    <w:pPr>
      <w:spacing w:after="0"/>
      <w:ind w:right="-2578"/>
      <w:jc w:val="right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8</w:t>
    </w:r>
    <w:r>
      <w:rPr>
        <w:sz w:val="24"/>
      </w:rPr>
      <w:fldChar w:fldCharType="end"/>
    </w:r>
    <w:r>
      <w:rPr>
        <w:sz w:val="24"/>
      </w:rPr>
      <w:t xml:space="preserve"> </w:t>
    </w:r>
  </w:p>
  <w:p w:rsidR="003A1DB6" w:rsidRDefault="003A1DB6">
    <w:pPr>
      <w:spacing w:after="0"/>
    </w:pPr>
    <w:r>
      <w:rPr>
        <w:sz w:val="24"/>
      </w:rPr>
      <w:t xml:space="preserve">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1DB6" w:rsidRDefault="003A1DB6">
    <w:pPr>
      <w:spacing w:after="0"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E6F31"/>
    <w:multiLevelType w:val="hybridMultilevel"/>
    <w:tmpl w:val="15E8AF2C"/>
    <w:lvl w:ilvl="0" w:tplc="AC4ED3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9340C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568460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EE2A2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3AADB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9522E7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3CC73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42611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2A6DB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75A2940"/>
    <w:multiLevelType w:val="hybridMultilevel"/>
    <w:tmpl w:val="693C8026"/>
    <w:lvl w:ilvl="0" w:tplc="A23659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91E3E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56485D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904C3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B0220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B43030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090F6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0BEE1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CB5E59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113F4AD0"/>
    <w:multiLevelType w:val="hybridMultilevel"/>
    <w:tmpl w:val="953A6C2C"/>
    <w:lvl w:ilvl="0" w:tplc="4776DF4E">
      <w:start w:val="1"/>
      <w:numFmt w:val="decimal"/>
      <w:lvlText w:val="%1."/>
      <w:lvlJc w:val="left"/>
      <w:pPr>
        <w:ind w:left="264"/>
      </w:pPr>
      <w:rPr>
        <w:rFonts w:ascii="Times New Roman" w:eastAsia="Times New Roman" w:hAnsi="Times New Roman" w:cs="Times New Roman"/>
        <w:b w:val="0"/>
        <w:i w:val="0"/>
        <w:color w:val="000000"/>
        <w:sz w:val="26"/>
        <w:szCs w:val="26"/>
        <w:u w:val="none" w:color="000000"/>
        <w:bdr w:val="none" w:sz="4" w:space="0" w:color="auto"/>
        <w:shd w:val="clear" w:color="auto" w:fill="auto"/>
        <w:vertAlign w:val="baseline"/>
      </w:rPr>
    </w:lvl>
    <w:lvl w:ilvl="1" w:tplc="53348BF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color w:val="000000"/>
        <w:sz w:val="26"/>
        <w:szCs w:val="26"/>
        <w:u w:val="none" w:color="000000"/>
        <w:bdr w:val="none" w:sz="4" w:space="0" w:color="auto"/>
        <w:shd w:val="clear" w:color="auto" w:fill="auto"/>
        <w:vertAlign w:val="baseline"/>
      </w:rPr>
    </w:lvl>
    <w:lvl w:ilvl="2" w:tplc="3976AF5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color w:val="000000"/>
        <w:sz w:val="26"/>
        <w:szCs w:val="26"/>
        <w:u w:val="none" w:color="000000"/>
        <w:bdr w:val="none" w:sz="4" w:space="0" w:color="auto"/>
        <w:shd w:val="clear" w:color="auto" w:fill="auto"/>
        <w:vertAlign w:val="baseline"/>
      </w:rPr>
    </w:lvl>
    <w:lvl w:ilvl="3" w:tplc="53F08CC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color w:val="000000"/>
        <w:sz w:val="26"/>
        <w:szCs w:val="26"/>
        <w:u w:val="none" w:color="000000"/>
        <w:bdr w:val="none" w:sz="4" w:space="0" w:color="auto"/>
        <w:shd w:val="clear" w:color="auto" w:fill="auto"/>
        <w:vertAlign w:val="baseline"/>
      </w:rPr>
    </w:lvl>
    <w:lvl w:ilvl="4" w:tplc="2A82173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color w:val="000000"/>
        <w:sz w:val="26"/>
        <w:szCs w:val="26"/>
        <w:u w:val="none" w:color="000000"/>
        <w:bdr w:val="none" w:sz="4" w:space="0" w:color="auto"/>
        <w:shd w:val="clear" w:color="auto" w:fill="auto"/>
        <w:vertAlign w:val="baseline"/>
      </w:rPr>
    </w:lvl>
    <w:lvl w:ilvl="5" w:tplc="87D2E7E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color w:val="000000"/>
        <w:sz w:val="26"/>
        <w:szCs w:val="26"/>
        <w:u w:val="none" w:color="000000"/>
        <w:bdr w:val="none" w:sz="4" w:space="0" w:color="auto"/>
        <w:shd w:val="clear" w:color="auto" w:fill="auto"/>
        <w:vertAlign w:val="baseline"/>
      </w:rPr>
    </w:lvl>
    <w:lvl w:ilvl="6" w:tplc="3A5C41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color w:val="000000"/>
        <w:sz w:val="26"/>
        <w:szCs w:val="26"/>
        <w:u w:val="none" w:color="000000"/>
        <w:bdr w:val="none" w:sz="4" w:space="0" w:color="auto"/>
        <w:shd w:val="clear" w:color="auto" w:fill="auto"/>
        <w:vertAlign w:val="baseline"/>
      </w:rPr>
    </w:lvl>
    <w:lvl w:ilvl="7" w:tplc="68CCC6E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color w:val="000000"/>
        <w:sz w:val="26"/>
        <w:szCs w:val="26"/>
        <w:u w:val="none" w:color="000000"/>
        <w:bdr w:val="none" w:sz="4" w:space="0" w:color="auto"/>
        <w:shd w:val="clear" w:color="auto" w:fill="auto"/>
        <w:vertAlign w:val="baseline"/>
      </w:rPr>
    </w:lvl>
    <w:lvl w:ilvl="8" w:tplc="21E814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color w:val="000000"/>
        <w:sz w:val="26"/>
        <w:szCs w:val="26"/>
        <w:u w:val="none" w:color="000000"/>
        <w:bdr w:val="none" w:sz="4" w:space="0" w:color="auto"/>
        <w:shd w:val="clear" w:color="auto" w:fill="auto"/>
        <w:vertAlign w:val="baseline"/>
      </w:rPr>
    </w:lvl>
  </w:abstractNum>
  <w:abstractNum w:abstractNumId="3">
    <w:nsid w:val="16881BA2"/>
    <w:multiLevelType w:val="hybridMultilevel"/>
    <w:tmpl w:val="B26A1C76"/>
    <w:lvl w:ilvl="0" w:tplc="42983690">
      <w:start w:val="1"/>
      <w:numFmt w:val="decimal"/>
      <w:lvlText w:val="%1."/>
      <w:lvlJc w:val="left"/>
      <w:pPr>
        <w:ind w:left="720" w:hanging="360"/>
      </w:pPr>
    </w:lvl>
    <w:lvl w:ilvl="1" w:tplc="7EE22130" w:tentative="1">
      <w:start w:val="1"/>
      <w:numFmt w:val="lowerLetter"/>
      <w:lvlText w:val="%2."/>
      <w:lvlJc w:val="left"/>
      <w:pPr>
        <w:ind w:left="1440" w:hanging="360"/>
      </w:pPr>
    </w:lvl>
    <w:lvl w:ilvl="2" w:tplc="85686810" w:tentative="1">
      <w:start w:val="1"/>
      <w:numFmt w:val="lowerRoman"/>
      <w:lvlText w:val="%3."/>
      <w:lvlJc w:val="right"/>
      <w:pPr>
        <w:ind w:left="2160" w:hanging="360"/>
      </w:pPr>
    </w:lvl>
    <w:lvl w:ilvl="3" w:tplc="A014B5C0" w:tentative="1">
      <w:start w:val="1"/>
      <w:numFmt w:val="decimal"/>
      <w:lvlText w:val="%4."/>
      <w:lvlJc w:val="left"/>
      <w:pPr>
        <w:ind w:left="2880" w:hanging="360"/>
      </w:pPr>
    </w:lvl>
    <w:lvl w:ilvl="4" w:tplc="2A88030A" w:tentative="1">
      <w:start w:val="1"/>
      <w:numFmt w:val="lowerLetter"/>
      <w:lvlText w:val="%5."/>
      <w:lvlJc w:val="left"/>
      <w:pPr>
        <w:ind w:left="3600" w:hanging="360"/>
      </w:pPr>
    </w:lvl>
    <w:lvl w:ilvl="5" w:tplc="D0FA8024" w:tentative="1">
      <w:start w:val="1"/>
      <w:numFmt w:val="lowerRoman"/>
      <w:lvlText w:val="%6."/>
      <w:lvlJc w:val="right"/>
      <w:pPr>
        <w:ind w:left="4320" w:hanging="360"/>
      </w:pPr>
    </w:lvl>
    <w:lvl w:ilvl="6" w:tplc="7BDC04D8" w:tentative="1">
      <w:start w:val="1"/>
      <w:numFmt w:val="decimal"/>
      <w:lvlText w:val="%7."/>
      <w:lvlJc w:val="left"/>
      <w:pPr>
        <w:ind w:left="5040" w:hanging="360"/>
      </w:pPr>
    </w:lvl>
    <w:lvl w:ilvl="7" w:tplc="30D84C32" w:tentative="1">
      <w:start w:val="1"/>
      <w:numFmt w:val="lowerLetter"/>
      <w:lvlText w:val="%8."/>
      <w:lvlJc w:val="left"/>
      <w:pPr>
        <w:ind w:left="5760" w:hanging="360"/>
      </w:pPr>
    </w:lvl>
    <w:lvl w:ilvl="8" w:tplc="AFD4DB0C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4">
    <w:nsid w:val="1C343FF0"/>
    <w:multiLevelType w:val="hybridMultilevel"/>
    <w:tmpl w:val="4A20395C"/>
    <w:lvl w:ilvl="0" w:tplc="10A4DF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1608B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68F4E0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A4AB8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43CF7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8056C8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4881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8B035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8C611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2BC1391E"/>
    <w:multiLevelType w:val="hybridMultilevel"/>
    <w:tmpl w:val="C5AE2252"/>
    <w:lvl w:ilvl="0" w:tplc="07E8B1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88A5A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6F0452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79AC2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91836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029C72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C18E4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1AC75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6189B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330F7612"/>
    <w:multiLevelType w:val="hybridMultilevel"/>
    <w:tmpl w:val="B978CB38"/>
    <w:lvl w:ilvl="0" w:tplc="B7CCBE9C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F26A8F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6ABE8F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86C9A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17CE1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401A7D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69E42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2C236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B24EE5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3CF533A3"/>
    <w:multiLevelType w:val="hybridMultilevel"/>
    <w:tmpl w:val="607A8EC4"/>
    <w:lvl w:ilvl="0" w:tplc="8370BFB0">
      <w:start w:val="1"/>
      <w:numFmt w:val="bullet"/>
      <w:lvlText w:val="-"/>
      <w:lvlJc w:val="left"/>
      <w:pPr>
        <w:ind w:left="454" w:hanging="360"/>
      </w:pPr>
      <w:rPr>
        <w:rFonts w:ascii="Calibri" w:hAnsi="Calibri"/>
      </w:rPr>
    </w:lvl>
    <w:lvl w:ilvl="1" w:tplc="56686028" w:tentative="1">
      <w:start w:val="1"/>
      <w:numFmt w:val="bullet"/>
      <w:lvlText w:val="o"/>
      <w:lvlJc w:val="left"/>
      <w:pPr>
        <w:ind w:left="1174" w:hanging="360"/>
      </w:pPr>
      <w:rPr>
        <w:rFonts w:ascii="Courier New" w:hAnsi="Courier New"/>
      </w:rPr>
    </w:lvl>
    <w:lvl w:ilvl="2" w:tplc="3EFC9BF0" w:tentative="1">
      <w:start w:val="1"/>
      <w:numFmt w:val="bullet"/>
      <w:lvlText w:val=""/>
      <w:lvlJc w:val="left"/>
      <w:pPr>
        <w:ind w:left="1893" w:hanging="360"/>
      </w:pPr>
      <w:rPr>
        <w:rFonts w:ascii="Wingdings" w:hAnsi="Wingdings"/>
      </w:rPr>
    </w:lvl>
    <w:lvl w:ilvl="3" w:tplc="E44CBFB8" w:tentative="1">
      <w:start w:val="1"/>
      <w:numFmt w:val="bullet"/>
      <w:lvlText w:val=""/>
      <w:lvlJc w:val="left"/>
      <w:pPr>
        <w:ind w:left="2613" w:hanging="360"/>
      </w:pPr>
      <w:rPr>
        <w:rFonts w:ascii="Symbol" w:hAnsi="Symbol"/>
      </w:rPr>
    </w:lvl>
    <w:lvl w:ilvl="4" w:tplc="92ECE2C2" w:tentative="1">
      <w:start w:val="1"/>
      <w:numFmt w:val="bullet"/>
      <w:lvlText w:val="o"/>
      <w:lvlJc w:val="left"/>
      <w:pPr>
        <w:ind w:left="3333" w:hanging="360"/>
      </w:pPr>
      <w:rPr>
        <w:rFonts w:ascii="Courier New" w:hAnsi="Courier New"/>
      </w:rPr>
    </w:lvl>
    <w:lvl w:ilvl="5" w:tplc="C00621B6" w:tentative="1">
      <w:start w:val="1"/>
      <w:numFmt w:val="bullet"/>
      <w:lvlText w:val=""/>
      <w:lvlJc w:val="left"/>
      <w:pPr>
        <w:ind w:left="4053" w:hanging="360"/>
      </w:pPr>
      <w:rPr>
        <w:rFonts w:ascii="Wingdings" w:hAnsi="Wingdings"/>
      </w:rPr>
    </w:lvl>
    <w:lvl w:ilvl="6" w:tplc="ACB65ABA" w:tentative="1">
      <w:start w:val="1"/>
      <w:numFmt w:val="bullet"/>
      <w:lvlText w:val=""/>
      <w:lvlJc w:val="left"/>
      <w:pPr>
        <w:ind w:left="4773" w:hanging="360"/>
      </w:pPr>
      <w:rPr>
        <w:rFonts w:ascii="Symbol" w:hAnsi="Symbol"/>
      </w:rPr>
    </w:lvl>
    <w:lvl w:ilvl="7" w:tplc="0030A256" w:tentative="1">
      <w:start w:val="1"/>
      <w:numFmt w:val="bullet"/>
      <w:lvlText w:val="o"/>
      <w:lvlJc w:val="left"/>
      <w:pPr>
        <w:ind w:left="5494" w:hanging="360"/>
      </w:pPr>
      <w:rPr>
        <w:rFonts w:ascii="Courier New" w:hAnsi="Courier New"/>
      </w:rPr>
    </w:lvl>
    <w:lvl w:ilvl="8" w:tplc="6B66C386" w:tentative="1">
      <w:start w:val="1"/>
      <w:numFmt w:val="bullet"/>
      <w:lvlText w:val=""/>
      <w:lvlJc w:val="left"/>
      <w:pPr>
        <w:ind w:left="6214" w:hanging="360"/>
      </w:pPr>
      <w:rPr>
        <w:rFonts w:ascii="Wingdings" w:hAnsi="Wingdings"/>
      </w:rPr>
    </w:lvl>
  </w:abstractNum>
  <w:abstractNum w:abstractNumId="8">
    <w:nsid w:val="519A4F8B"/>
    <w:multiLevelType w:val="hybridMultilevel"/>
    <w:tmpl w:val="B47C721C"/>
    <w:lvl w:ilvl="0" w:tplc="F7E21CC2">
      <w:start w:val="1"/>
      <w:numFmt w:val="bullet"/>
      <w:lvlText w:val="-"/>
      <w:lvlJc w:val="left"/>
      <w:pPr>
        <w:ind w:left="550" w:hanging="360"/>
      </w:pPr>
      <w:rPr>
        <w:rFonts w:ascii="Calibri" w:hAnsi="Calibri"/>
      </w:rPr>
    </w:lvl>
    <w:lvl w:ilvl="1" w:tplc="8BBAC586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/>
      </w:rPr>
    </w:lvl>
    <w:lvl w:ilvl="2" w:tplc="4664FBC8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/>
      </w:rPr>
    </w:lvl>
    <w:lvl w:ilvl="3" w:tplc="C74A0EF0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/>
      </w:rPr>
    </w:lvl>
    <w:lvl w:ilvl="4" w:tplc="7868D04A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/>
      </w:rPr>
    </w:lvl>
    <w:lvl w:ilvl="5" w:tplc="63C6F938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/>
      </w:rPr>
    </w:lvl>
    <w:lvl w:ilvl="6" w:tplc="8F4A9724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/>
      </w:rPr>
    </w:lvl>
    <w:lvl w:ilvl="7" w:tplc="F02ECA82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/>
      </w:rPr>
    </w:lvl>
    <w:lvl w:ilvl="8" w:tplc="711A6A88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/>
      </w:rPr>
    </w:lvl>
  </w:abstractNum>
  <w:abstractNum w:abstractNumId="9">
    <w:nsid w:val="69052FDF"/>
    <w:multiLevelType w:val="hybridMultilevel"/>
    <w:tmpl w:val="76680F2C"/>
    <w:lvl w:ilvl="0" w:tplc="7B68A2E4">
      <w:start w:val="1"/>
      <w:numFmt w:val="decimal"/>
      <w:lvlText w:val="%1."/>
      <w:lvlJc w:val="left"/>
      <w:pPr>
        <w:ind w:left="336"/>
      </w:pPr>
      <w:rPr>
        <w:rFonts w:ascii="Times New Roman" w:eastAsia="Times New Roman" w:hAnsi="Times New Roman" w:cs="Times New Roman"/>
        <w:b w:val="0"/>
        <w:i w:val="0"/>
        <w:color w:val="000000"/>
        <w:sz w:val="26"/>
        <w:szCs w:val="26"/>
        <w:u w:val="none" w:color="000000"/>
        <w:bdr w:val="none" w:sz="4" w:space="0" w:color="auto"/>
        <w:shd w:val="clear" w:color="auto" w:fill="auto"/>
        <w:vertAlign w:val="baseline"/>
      </w:rPr>
    </w:lvl>
    <w:lvl w:ilvl="1" w:tplc="B0821F96">
      <w:start w:val="1"/>
      <w:numFmt w:val="lowerLetter"/>
      <w:lvlText w:val="%2"/>
      <w:lvlJc w:val="left"/>
      <w:pPr>
        <w:ind w:left="1522"/>
      </w:pPr>
      <w:rPr>
        <w:rFonts w:ascii="Times New Roman" w:eastAsia="Times New Roman" w:hAnsi="Times New Roman" w:cs="Times New Roman"/>
        <w:b w:val="0"/>
        <w:i w:val="0"/>
        <w:color w:val="000000"/>
        <w:sz w:val="26"/>
        <w:szCs w:val="26"/>
        <w:u w:val="none" w:color="000000"/>
        <w:bdr w:val="none" w:sz="4" w:space="0" w:color="auto"/>
        <w:shd w:val="clear" w:color="auto" w:fill="auto"/>
        <w:vertAlign w:val="baseline"/>
      </w:rPr>
    </w:lvl>
    <w:lvl w:ilvl="2" w:tplc="26D8A794">
      <w:start w:val="1"/>
      <w:numFmt w:val="lowerRoman"/>
      <w:lvlText w:val="%3"/>
      <w:lvlJc w:val="left"/>
      <w:pPr>
        <w:ind w:left="2242"/>
      </w:pPr>
      <w:rPr>
        <w:rFonts w:ascii="Times New Roman" w:eastAsia="Times New Roman" w:hAnsi="Times New Roman" w:cs="Times New Roman"/>
        <w:b w:val="0"/>
        <w:i w:val="0"/>
        <w:color w:val="000000"/>
        <w:sz w:val="26"/>
        <w:szCs w:val="26"/>
        <w:u w:val="none" w:color="000000"/>
        <w:bdr w:val="none" w:sz="4" w:space="0" w:color="auto"/>
        <w:shd w:val="clear" w:color="auto" w:fill="auto"/>
        <w:vertAlign w:val="baseline"/>
      </w:rPr>
    </w:lvl>
    <w:lvl w:ilvl="3" w:tplc="7ABC2524">
      <w:start w:val="1"/>
      <w:numFmt w:val="decimal"/>
      <w:lvlText w:val="%4"/>
      <w:lvlJc w:val="left"/>
      <w:pPr>
        <w:ind w:left="2962"/>
      </w:pPr>
      <w:rPr>
        <w:rFonts w:ascii="Times New Roman" w:eastAsia="Times New Roman" w:hAnsi="Times New Roman" w:cs="Times New Roman"/>
        <w:b w:val="0"/>
        <w:i w:val="0"/>
        <w:color w:val="000000"/>
        <w:sz w:val="26"/>
        <w:szCs w:val="26"/>
        <w:u w:val="none" w:color="000000"/>
        <w:bdr w:val="none" w:sz="4" w:space="0" w:color="auto"/>
        <w:shd w:val="clear" w:color="auto" w:fill="auto"/>
        <w:vertAlign w:val="baseline"/>
      </w:rPr>
    </w:lvl>
    <w:lvl w:ilvl="4" w:tplc="50042C26">
      <w:start w:val="1"/>
      <w:numFmt w:val="lowerLetter"/>
      <w:lvlText w:val="%5"/>
      <w:lvlJc w:val="left"/>
      <w:pPr>
        <w:ind w:left="3682"/>
      </w:pPr>
      <w:rPr>
        <w:rFonts w:ascii="Times New Roman" w:eastAsia="Times New Roman" w:hAnsi="Times New Roman" w:cs="Times New Roman"/>
        <w:b w:val="0"/>
        <w:i w:val="0"/>
        <w:color w:val="000000"/>
        <w:sz w:val="26"/>
        <w:szCs w:val="26"/>
        <w:u w:val="none" w:color="000000"/>
        <w:bdr w:val="none" w:sz="4" w:space="0" w:color="auto"/>
        <w:shd w:val="clear" w:color="auto" w:fill="auto"/>
        <w:vertAlign w:val="baseline"/>
      </w:rPr>
    </w:lvl>
    <w:lvl w:ilvl="5" w:tplc="063C9640">
      <w:start w:val="1"/>
      <w:numFmt w:val="lowerRoman"/>
      <w:lvlText w:val="%6"/>
      <w:lvlJc w:val="left"/>
      <w:pPr>
        <w:ind w:left="4402"/>
      </w:pPr>
      <w:rPr>
        <w:rFonts w:ascii="Times New Roman" w:eastAsia="Times New Roman" w:hAnsi="Times New Roman" w:cs="Times New Roman"/>
        <w:b w:val="0"/>
        <w:i w:val="0"/>
        <w:color w:val="000000"/>
        <w:sz w:val="26"/>
        <w:szCs w:val="26"/>
        <w:u w:val="none" w:color="000000"/>
        <w:bdr w:val="none" w:sz="4" w:space="0" w:color="auto"/>
        <w:shd w:val="clear" w:color="auto" w:fill="auto"/>
        <w:vertAlign w:val="baseline"/>
      </w:rPr>
    </w:lvl>
    <w:lvl w:ilvl="6" w:tplc="C13CB5E2">
      <w:start w:val="1"/>
      <w:numFmt w:val="decimal"/>
      <w:lvlText w:val="%7"/>
      <w:lvlJc w:val="left"/>
      <w:pPr>
        <w:ind w:left="5122"/>
      </w:pPr>
      <w:rPr>
        <w:rFonts w:ascii="Times New Roman" w:eastAsia="Times New Roman" w:hAnsi="Times New Roman" w:cs="Times New Roman"/>
        <w:b w:val="0"/>
        <w:i w:val="0"/>
        <w:color w:val="000000"/>
        <w:sz w:val="26"/>
        <w:szCs w:val="26"/>
        <w:u w:val="none" w:color="000000"/>
        <w:bdr w:val="none" w:sz="4" w:space="0" w:color="auto"/>
        <w:shd w:val="clear" w:color="auto" w:fill="auto"/>
        <w:vertAlign w:val="baseline"/>
      </w:rPr>
    </w:lvl>
    <w:lvl w:ilvl="7" w:tplc="0FB62566">
      <w:start w:val="1"/>
      <w:numFmt w:val="lowerLetter"/>
      <w:lvlText w:val="%8"/>
      <w:lvlJc w:val="left"/>
      <w:pPr>
        <w:ind w:left="5842"/>
      </w:pPr>
      <w:rPr>
        <w:rFonts w:ascii="Times New Roman" w:eastAsia="Times New Roman" w:hAnsi="Times New Roman" w:cs="Times New Roman"/>
        <w:b w:val="0"/>
        <w:i w:val="0"/>
        <w:color w:val="000000"/>
        <w:sz w:val="26"/>
        <w:szCs w:val="26"/>
        <w:u w:val="none" w:color="000000"/>
        <w:bdr w:val="none" w:sz="4" w:space="0" w:color="auto"/>
        <w:shd w:val="clear" w:color="auto" w:fill="auto"/>
        <w:vertAlign w:val="baseline"/>
      </w:rPr>
    </w:lvl>
    <w:lvl w:ilvl="8" w:tplc="FCD08162">
      <w:start w:val="1"/>
      <w:numFmt w:val="lowerRoman"/>
      <w:lvlText w:val="%9"/>
      <w:lvlJc w:val="left"/>
      <w:pPr>
        <w:ind w:left="6562"/>
      </w:pPr>
      <w:rPr>
        <w:rFonts w:ascii="Times New Roman" w:eastAsia="Times New Roman" w:hAnsi="Times New Roman" w:cs="Times New Roman"/>
        <w:b w:val="0"/>
        <w:i w:val="0"/>
        <w:color w:val="000000"/>
        <w:sz w:val="26"/>
        <w:szCs w:val="26"/>
        <w:u w:val="none" w:color="000000"/>
        <w:bdr w:val="none" w:sz="4" w:space="0" w:color="auto"/>
        <w:shd w:val="clear" w:color="auto" w:fill="auto"/>
        <w:vertAlign w:val="baseline"/>
      </w:rPr>
    </w:lvl>
  </w:abstractNum>
  <w:abstractNum w:abstractNumId="10">
    <w:nsid w:val="7B553E8D"/>
    <w:multiLevelType w:val="hybridMultilevel"/>
    <w:tmpl w:val="AC188FFA"/>
    <w:lvl w:ilvl="0" w:tplc="CB8E9C40">
      <w:start w:val="3"/>
      <w:numFmt w:val="decimal"/>
      <w:lvlText w:val="%1."/>
      <w:lvlJc w:val="left"/>
      <w:pPr>
        <w:ind w:left="382"/>
      </w:pPr>
      <w:rPr>
        <w:rFonts w:ascii="Times New Roman" w:eastAsia="Times New Roman" w:hAnsi="Times New Roman" w:cs="Times New Roman"/>
        <w:b w:val="0"/>
        <w:i w:val="0"/>
        <w:color w:val="000000"/>
        <w:sz w:val="26"/>
        <w:szCs w:val="26"/>
        <w:u w:val="none" w:color="000000"/>
        <w:bdr w:val="none" w:sz="4" w:space="0" w:color="auto"/>
        <w:shd w:val="clear" w:color="auto" w:fill="auto"/>
        <w:vertAlign w:val="baseline"/>
      </w:rPr>
    </w:lvl>
    <w:lvl w:ilvl="1" w:tplc="C84EF500">
      <w:start w:val="1"/>
      <w:numFmt w:val="lowerLetter"/>
      <w:lvlText w:val="%2"/>
      <w:lvlJc w:val="left"/>
      <w:pPr>
        <w:ind w:left="1613"/>
      </w:pPr>
      <w:rPr>
        <w:rFonts w:ascii="Times New Roman" w:eastAsia="Times New Roman" w:hAnsi="Times New Roman" w:cs="Times New Roman"/>
        <w:b w:val="0"/>
        <w:i w:val="0"/>
        <w:color w:val="000000"/>
        <w:sz w:val="26"/>
        <w:szCs w:val="26"/>
        <w:u w:val="none" w:color="000000"/>
        <w:bdr w:val="none" w:sz="4" w:space="0" w:color="auto"/>
        <w:shd w:val="clear" w:color="auto" w:fill="auto"/>
        <w:vertAlign w:val="baseline"/>
      </w:rPr>
    </w:lvl>
    <w:lvl w:ilvl="2" w:tplc="A2448A7E">
      <w:start w:val="1"/>
      <w:numFmt w:val="lowerRoman"/>
      <w:lvlText w:val="%3"/>
      <w:lvlJc w:val="left"/>
      <w:pPr>
        <w:ind w:left="2333"/>
      </w:pPr>
      <w:rPr>
        <w:rFonts w:ascii="Times New Roman" w:eastAsia="Times New Roman" w:hAnsi="Times New Roman" w:cs="Times New Roman"/>
        <w:b w:val="0"/>
        <w:i w:val="0"/>
        <w:color w:val="000000"/>
        <w:sz w:val="26"/>
        <w:szCs w:val="26"/>
        <w:u w:val="none" w:color="000000"/>
        <w:bdr w:val="none" w:sz="4" w:space="0" w:color="auto"/>
        <w:shd w:val="clear" w:color="auto" w:fill="auto"/>
        <w:vertAlign w:val="baseline"/>
      </w:rPr>
    </w:lvl>
    <w:lvl w:ilvl="3" w:tplc="980EDFE4">
      <w:start w:val="1"/>
      <w:numFmt w:val="decimal"/>
      <w:lvlText w:val="%4"/>
      <w:lvlJc w:val="left"/>
      <w:pPr>
        <w:ind w:left="3053"/>
      </w:pPr>
      <w:rPr>
        <w:rFonts w:ascii="Times New Roman" w:eastAsia="Times New Roman" w:hAnsi="Times New Roman" w:cs="Times New Roman"/>
        <w:b w:val="0"/>
        <w:i w:val="0"/>
        <w:color w:val="000000"/>
        <w:sz w:val="26"/>
        <w:szCs w:val="26"/>
        <w:u w:val="none" w:color="000000"/>
        <w:bdr w:val="none" w:sz="4" w:space="0" w:color="auto"/>
        <w:shd w:val="clear" w:color="auto" w:fill="auto"/>
        <w:vertAlign w:val="baseline"/>
      </w:rPr>
    </w:lvl>
    <w:lvl w:ilvl="4" w:tplc="E01C579C">
      <w:start w:val="1"/>
      <w:numFmt w:val="lowerLetter"/>
      <w:lvlText w:val="%5"/>
      <w:lvlJc w:val="left"/>
      <w:pPr>
        <w:ind w:left="3773"/>
      </w:pPr>
      <w:rPr>
        <w:rFonts w:ascii="Times New Roman" w:eastAsia="Times New Roman" w:hAnsi="Times New Roman" w:cs="Times New Roman"/>
        <w:b w:val="0"/>
        <w:i w:val="0"/>
        <w:color w:val="000000"/>
        <w:sz w:val="26"/>
        <w:szCs w:val="26"/>
        <w:u w:val="none" w:color="000000"/>
        <w:bdr w:val="none" w:sz="4" w:space="0" w:color="auto"/>
        <w:shd w:val="clear" w:color="auto" w:fill="auto"/>
        <w:vertAlign w:val="baseline"/>
      </w:rPr>
    </w:lvl>
    <w:lvl w:ilvl="5" w:tplc="96EA11F8">
      <w:start w:val="1"/>
      <w:numFmt w:val="lowerRoman"/>
      <w:lvlText w:val="%6"/>
      <w:lvlJc w:val="left"/>
      <w:pPr>
        <w:ind w:left="4493"/>
      </w:pPr>
      <w:rPr>
        <w:rFonts w:ascii="Times New Roman" w:eastAsia="Times New Roman" w:hAnsi="Times New Roman" w:cs="Times New Roman"/>
        <w:b w:val="0"/>
        <w:i w:val="0"/>
        <w:color w:val="000000"/>
        <w:sz w:val="26"/>
        <w:szCs w:val="26"/>
        <w:u w:val="none" w:color="000000"/>
        <w:bdr w:val="none" w:sz="4" w:space="0" w:color="auto"/>
        <w:shd w:val="clear" w:color="auto" w:fill="auto"/>
        <w:vertAlign w:val="baseline"/>
      </w:rPr>
    </w:lvl>
    <w:lvl w:ilvl="6" w:tplc="989619AA">
      <w:start w:val="1"/>
      <w:numFmt w:val="decimal"/>
      <w:lvlText w:val="%7"/>
      <w:lvlJc w:val="left"/>
      <w:pPr>
        <w:ind w:left="5213"/>
      </w:pPr>
      <w:rPr>
        <w:rFonts w:ascii="Times New Roman" w:eastAsia="Times New Roman" w:hAnsi="Times New Roman" w:cs="Times New Roman"/>
        <w:b w:val="0"/>
        <w:i w:val="0"/>
        <w:color w:val="000000"/>
        <w:sz w:val="26"/>
        <w:szCs w:val="26"/>
        <w:u w:val="none" w:color="000000"/>
        <w:bdr w:val="none" w:sz="4" w:space="0" w:color="auto"/>
        <w:shd w:val="clear" w:color="auto" w:fill="auto"/>
        <w:vertAlign w:val="baseline"/>
      </w:rPr>
    </w:lvl>
    <w:lvl w:ilvl="7" w:tplc="FEFCC258">
      <w:start w:val="1"/>
      <w:numFmt w:val="lowerLetter"/>
      <w:lvlText w:val="%8"/>
      <w:lvlJc w:val="left"/>
      <w:pPr>
        <w:ind w:left="5933"/>
      </w:pPr>
      <w:rPr>
        <w:rFonts w:ascii="Times New Roman" w:eastAsia="Times New Roman" w:hAnsi="Times New Roman" w:cs="Times New Roman"/>
        <w:b w:val="0"/>
        <w:i w:val="0"/>
        <w:color w:val="000000"/>
        <w:sz w:val="26"/>
        <w:szCs w:val="26"/>
        <w:u w:val="none" w:color="000000"/>
        <w:bdr w:val="none" w:sz="4" w:space="0" w:color="auto"/>
        <w:shd w:val="clear" w:color="auto" w:fill="auto"/>
        <w:vertAlign w:val="baseline"/>
      </w:rPr>
    </w:lvl>
    <w:lvl w:ilvl="8" w:tplc="1AF697BA">
      <w:start w:val="1"/>
      <w:numFmt w:val="lowerRoman"/>
      <w:lvlText w:val="%9"/>
      <w:lvlJc w:val="left"/>
      <w:pPr>
        <w:ind w:left="6653"/>
      </w:pPr>
      <w:rPr>
        <w:rFonts w:ascii="Times New Roman" w:eastAsia="Times New Roman" w:hAnsi="Times New Roman" w:cs="Times New Roman"/>
        <w:b w:val="0"/>
        <w:i w:val="0"/>
        <w:color w:val="000000"/>
        <w:sz w:val="26"/>
        <w:szCs w:val="26"/>
        <w:u w:val="none" w:color="000000"/>
        <w:bdr w:val="none" w:sz="4" w:space="0" w:color="auto"/>
        <w:shd w:val="clear" w:color="auto" w:fill="auto"/>
        <w:vertAlign w:val="baseline"/>
      </w:rPr>
    </w:lvl>
  </w:abstractNum>
  <w:abstractNum w:abstractNumId="11">
    <w:nsid w:val="7BCF0212"/>
    <w:multiLevelType w:val="hybridMultilevel"/>
    <w:tmpl w:val="5582F880"/>
    <w:lvl w:ilvl="0" w:tplc="0EB6B6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9BE74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3BACC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34059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DFE64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A8D2EA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0F290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0DA5D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EDA0B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6"/>
  </w:num>
  <w:num w:numId="5">
    <w:abstractNumId w:val="9"/>
  </w:num>
  <w:num w:numId="6">
    <w:abstractNumId w:val="10"/>
  </w:num>
  <w:num w:numId="7">
    <w:abstractNumId w:val="2"/>
  </w:num>
  <w:num w:numId="8">
    <w:abstractNumId w:val="4"/>
  </w:num>
  <w:num w:numId="9">
    <w:abstractNumId w:val="5"/>
  </w:num>
  <w:num w:numId="10">
    <w:abstractNumId w:val="11"/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DB6"/>
    <w:rsid w:val="002128F7"/>
    <w:rsid w:val="003A1DB6"/>
    <w:rsid w:val="00EC1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674D83-7E44-45EF-9AD2-4848AFA04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A1DB6"/>
    <w:pPr>
      <w:keepNext/>
      <w:keepLines/>
      <w:spacing w:before="240" w:after="0"/>
      <w:outlineLvl w:val="0"/>
    </w:pPr>
    <w:rPr>
      <w:rFonts w:ascii="Calibri Light" w:eastAsia="等线 Light" w:hAnsi="Calibri Light" w:cs="Times New Roman"/>
      <w:b/>
      <w:bCs/>
      <w:color w:val="2F5496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1DB6"/>
    <w:pPr>
      <w:keepNext/>
      <w:keepLines/>
      <w:spacing w:before="40" w:after="0"/>
      <w:outlineLvl w:val="1"/>
    </w:pPr>
    <w:rPr>
      <w:rFonts w:ascii="Calibri Light" w:eastAsia="等线 Light" w:hAnsi="Calibri Light" w:cs="Times New Roman"/>
      <w:b/>
      <w:bCs/>
      <w:color w:val="4472C4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1DB6"/>
    <w:pPr>
      <w:keepNext/>
      <w:keepLines/>
      <w:spacing w:before="40" w:after="0"/>
      <w:outlineLvl w:val="2"/>
    </w:pPr>
    <w:rPr>
      <w:rFonts w:ascii="Calibri Light" w:eastAsia="等线 Light" w:hAnsi="Calibri Light" w:cs="Times New Roman"/>
      <w:b/>
      <w:bCs/>
      <w:color w:val="4472C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1DB6"/>
    <w:pPr>
      <w:keepNext/>
      <w:keepLines/>
      <w:spacing w:before="40" w:after="0"/>
      <w:outlineLvl w:val="3"/>
    </w:pPr>
    <w:rPr>
      <w:rFonts w:ascii="Calibri Light" w:eastAsia="等线 Light" w:hAnsi="Calibri Light" w:cs="Times New Roman"/>
      <w:b/>
      <w:bCs/>
      <w:i/>
      <w:iCs/>
      <w:color w:val="4472C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1DB6"/>
    <w:pPr>
      <w:keepNext/>
      <w:keepLines/>
      <w:spacing w:before="40" w:after="0"/>
      <w:outlineLvl w:val="4"/>
    </w:pPr>
    <w:rPr>
      <w:rFonts w:ascii="Calibri Light" w:eastAsia="等线 Light" w:hAnsi="Calibri Light" w:cs="Times New Roman"/>
      <w:color w:val="1F3763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1DB6"/>
    <w:pPr>
      <w:keepNext/>
      <w:keepLines/>
      <w:spacing w:before="40" w:after="0"/>
      <w:outlineLvl w:val="5"/>
    </w:pPr>
    <w:rPr>
      <w:rFonts w:ascii="Calibri Light" w:eastAsia="等线 Light" w:hAnsi="Calibri Light" w:cs="Times New Roman"/>
      <w:i/>
      <w:iCs/>
      <w:color w:val="1F3763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1DB6"/>
    <w:pPr>
      <w:keepNext/>
      <w:keepLines/>
      <w:spacing w:before="40" w:after="0"/>
      <w:outlineLvl w:val="6"/>
    </w:pPr>
    <w:rPr>
      <w:rFonts w:ascii="Calibri Light" w:eastAsia="等线 Light" w:hAnsi="Calibri Light" w:cs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1DB6"/>
    <w:pPr>
      <w:keepNext/>
      <w:keepLines/>
      <w:spacing w:before="40" w:after="0"/>
      <w:outlineLvl w:val="7"/>
    </w:pPr>
    <w:rPr>
      <w:rFonts w:ascii="Calibri Light" w:eastAsia="等线 Light" w:hAnsi="Calibri Light" w:cs="Times New Roman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1DB6"/>
    <w:pPr>
      <w:keepNext/>
      <w:keepLines/>
      <w:spacing w:before="40" w:after="0"/>
      <w:outlineLvl w:val="8"/>
    </w:pPr>
    <w:rPr>
      <w:rFonts w:ascii="Calibri Light" w:eastAsia="等线 Light" w:hAnsi="Calibri Light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1DB6"/>
    <w:pPr>
      <w:spacing w:after="0" w:line="240" w:lineRule="auto"/>
    </w:pPr>
    <w:rPr>
      <w:rFonts w:eastAsia="等线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1"/>
    <w:basedOn w:val="a"/>
    <w:next w:val="a"/>
    <w:uiPriority w:val="9"/>
    <w:qFormat/>
    <w:rsid w:val="003A1DB6"/>
    <w:pPr>
      <w:keepNext/>
      <w:keepLines/>
      <w:spacing w:before="480" w:after="0" w:line="276" w:lineRule="auto"/>
      <w:outlineLvl w:val="0"/>
    </w:pPr>
    <w:rPr>
      <w:rFonts w:ascii="Calibri Light" w:eastAsia="等线 Light" w:hAnsi="Calibri Light" w:cs="Times New Roman"/>
      <w:b/>
      <w:bCs/>
      <w:color w:val="2F5496"/>
      <w:sz w:val="28"/>
      <w:szCs w:val="28"/>
      <w:lang w:eastAsia="ru-RU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3A1DB6"/>
    <w:pPr>
      <w:keepNext/>
      <w:keepLines/>
      <w:spacing w:before="200" w:after="0" w:line="276" w:lineRule="auto"/>
      <w:outlineLvl w:val="1"/>
    </w:pPr>
    <w:rPr>
      <w:rFonts w:ascii="Calibri Light" w:eastAsia="等线 Light" w:hAnsi="Calibri Light" w:cs="Times New Roman"/>
      <w:b/>
      <w:bCs/>
      <w:color w:val="4472C4"/>
      <w:sz w:val="26"/>
      <w:szCs w:val="26"/>
      <w:lang w:eastAsia="ru-RU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3A1DB6"/>
    <w:pPr>
      <w:keepNext/>
      <w:keepLines/>
      <w:spacing w:before="200" w:after="0" w:line="276" w:lineRule="auto"/>
      <w:outlineLvl w:val="2"/>
    </w:pPr>
    <w:rPr>
      <w:rFonts w:ascii="Calibri Light" w:eastAsia="等线 Light" w:hAnsi="Calibri Light" w:cs="Times New Roman"/>
      <w:b/>
      <w:bCs/>
      <w:color w:val="4472C4"/>
      <w:lang w:eastAsia="ru-RU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3A1DB6"/>
    <w:pPr>
      <w:keepNext/>
      <w:keepLines/>
      <w:spacing w:before="200" w:after="0" w:line="276" w:lineRule="auto"/>
      <w:outlineLvl w:val="3"/>
    </w:pPr>
    <w:rPr>
      <w:rFonts w:ascii="Calibri Light" w:eastAsia="等线 Light" w:hAnsi="Calibri Light" w:cs="Times New Roman"/>
      <w:b/>
      <w:bCs/>
      <w:i/>
      <w:iCs/>
      <w:color w:val="4472C4"/>
      <w:lang w:eastAsia="ru-RU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3A1DB6"/>
    <w:pPr>
      <w:keepNext/>
      <w:keepLines/>
      <w:spacing w:before="200" w:after="0" w:line="276" w:lineRule="auto"/>
      <w:outlineLvl w:val="4"/>
    </w:pPr>
    <w:rPr>
      <w:rFonts w:ascii="Calibri Light" w:eastAsia="等线 Light" w:hAnsi="Calibri Light" w:cs="Times New Roman"/>
      <w:color w:val="1F3763"/>
      <w:lang w:eastAsia="ru-RU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3A1DB6"/>
    <w:pPr>
      <w:keepNext/>
      <w:keepLines/>
      <w:spacing w:before="200" w:after="0" w:line="276" w:lineRule="auto"/>
      <w:outlineLvl w:val="5"/>
    </w:pPr>
    <w:rPr>
      <w:rFonts w:ascii="Calibri Light" w:eastAsia="等线 Light" w:hAnsi="Calibri Light" w:cs="Times New Roman"/>
      <w:i/>
      <w:iCs/>
      <w:color w:val="1F3763"/>
      <w:lang w:eastAsia="ru-RU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3A1DB6"/>
    <w:pPr>
      <w:keepNext/>
      <w:keepLines/>
      <w:spacing w:before="200" w:after="0" w:line="276" w:lineRule="auto"/>
      <w:outlineLvl w:val="6"/>
    </w:pPr>
    <w:rPr>
      <w:rFonts w:ascii="Calibri Light" w:eastAsia="等线 Light" w:hAnsi="Calibri Light" w:cs="Times New Roman"/>
      <w:i/>
      <w:iCs/>
      <w:color w:val="404040"/>
      <w:lang w:eastAsia="ru-RU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3A1DB6"/>
    <w:pPr>
      <w:keepNext/>
      <w:keepLines/>
      <w:spacing w:before="200" w:after="0" w:line="276" w:lineRule="auto"/>
      <w:outlineLvl w:val="7"/>
    </w:pPr>
    <w:rPr>
      <w:rFonts w:ascii="Calibri Light" w:eastAsia="等线 Light" w:hAnsi="Calibri Light" w:cs="Times New Roman"/>
      <w:color w:val="404040"/>
      <w:sz w:val="20"/>
      <w:szCs w:val="20"/>
      <w:lang w:eastAsia="ru-RU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3A1DB6"/>
    <w:pPr>
      <w:keepNext/>
      <w:keepLines/>
      <w:spacing w:before="200" w:after="0" w:line="276" w:lineRule="auto"/>
      <w:outlineLvl w:val="8"/>
    </w:pPr>
    <w:rPr>
      <w:rFonts w:ascii="Calibri Light" w:eastAsia="等线 Light" w:hAnsi="Calibri Light" w:cs="Times New Roman"/>
      <w:i/>
      <w:iCs/>
      <w:color w:val="404040"/>
      <w:sz w:val="20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3A1DB6"/>
  </w:style>
  <w:style w:type="paragraph" w:styleId="a4">
    <w:name w:val="No Spacing"/>
    <w:uiPriority w:val="1"/>
    <w:qFormat/>
    <w:rsid w:val="003A1DB6"/>
    <w:pPr>
      <w:spacing w:after="0" w:line="240" w:lineRule="auto"/>
    </w:pPr>
    <w:rPr>
      <w:rFonts w:eastAsia="等线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A1DB6"/>
    <w:rPr>
      <w:rFonts w:ascii="Calibri Light" w:eastAsia="等线 Light" w:hAnsi="Calibri Light" w:cs="Times New Roman"/>
      <w:b/>
      <w:bCs/>
      <w:color w:val="2F5496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A1DB6"/>
    <w:rPr>
      <w:rFonts w:ascii="Calibri Light" w:eastAsia="等线 Light" w:hAnsi="Calibri Light" w:cs="Times New Roman"/>
      <w:b/>
      <w:bCs/>
      <w:color w:val="4472C4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A1DB6"/>
    <w:rPr>
      <w:rFonts w:ascii="Calibri Light" w:eastAsia="等线 Light" w:hAnsi="Calibri Light" w:cs="Times New Roman"/>
      <w:b/>
      <w:bCs/>
      <w:color w:val="4472C4"/>
    </w:rPr>
  </w:style>
  <w:style w:type="character" w:customStyle="1" w:styleId="40">
    <w:name w:val="Заголовок 4 Знак"/>
    <w:basedOn w:val="a0"/>
    <w:link w:val="4"/>
    <w:uiPriority w:val="9"/>
    <w:rsid w:val="003A1DB6"/>
    <w:rPr>
      <w:rFonts w:ascii="Calibri Light" w:eastAsia="等线 Light" w:hAnsi="Calibri Light" w:cs="Times New Roman"/>
      <w:b/>
      <w:bCs/>
      <w:i/>
      <w:iCs/>
      <w:color w:val="4472C4"/>
    </w:rPr>
  </w:style>
  <w:style w:type="character" w:customStyle="1" w:styleId="50">
    <w:name w:val="Заголовок 5 Знак"/>
    <w:basedOn w:val="a0"/>
    <w:link w:val="5"/>
    <w:uiPriority w:val="9"/>
    <w:rsid w:val="003A1DB6"/>
    <w:rPr>
      <w:rFonts w:ascii="Calibri Light" w:eastAsia="等线 Light" w:hAnsi="Calibri Light" w:cs="Times New Roman"/>
      <w:color w:val="1F3763"/>
    </w:rPr>
  </w:style>
  <w:style w:type="character" w:customStyle="1" w:styleId="60">
    <w:name w:val="Заголовок 6 Знак"/>
    <w:basedOn w:val="a0"/>
    <w:link w:val="6"/>
    <w:uiPriority w:val="9"/>
    <w:rsid w:val="003A1DB6"/>
    <w:rPr>
      <w:rFonts w:ascii="Calibri Light" w:eastAsia="等线 Light" w:hAnsi="Calibri Light" w:cs="Times New Roman"/>
      <w:i/>
      <w:iCs/>
      <w:color w:val="1F3763"/>
    </w:rPr>
  </w:style>
  <w:style w:type="character" w:customStyle="1" w:styleId="70">
    <w:name w:val="Заголовок 7 Знак"/>
    <w:basedOn w:val="a0"/>
    <w:link w:val="7"/>
    <w:uiPriority w:val="9"/>
    <w:rsid w:val="003A1DB6"/>
    <w:rPr>
      <w:rFonts w:ascii="Calibri Light" w:eastAsia="等线 Light" w:hAnsi="Calibri Light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"/>
    <w:rsid w:val="003A1DB6"/>
    <w:rPr>
      <w:rFonts w:ascii="Calibri Light" w:eastAsia="等线 Light" w:hAnsi="Calibri Light" w:cs="Times New Roman"/>
      <w:color w:val="40404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3A1DB6"/>
    <w:rPr>
      <w:rFonts w:ascii="Calibri Light" w:eastAsia="等线 Light" w:hAnsi="Calibri Light" w:cs="Times New Roman"/>
      <w:i/>
      <w:iCs/>
      <w:color w:val="404040"/>
      <w:sz w:val="20"/>
      <w:szCs w:val="20"/>
    </w:rPr>
  </w:style>
  <w:style w:type="paragraph" w:customStyle="1" w:styleId="13">
    <w:name w:val="Название1"/>
    <w:basedOn w:val="a"/>
    <w:next w:val="a"/>
    <w:uiPriority w:val="10"/>
    <w:qFormat/>
    <w:rsid w:val="003A1DB6"/>
    <w:pPr>
      <w:pBdr>
        <w:bottom w:val="single" w:sz="8" w:space="4" w:color="4472C4"/>
      </w:pBdr>
      <w:spacing w:after="300" w:line="240" w:lineRule="auto"/>
      <w:contextualSpacing/>
    </w:pPr>
    <w:rPr>
      <w:rFonts w:ascii="Calibri Light" w:eastAsia="等线 Light" w:hAnsi="Calibri Light" w:cs="Times New Roman"/>
      <w:color w:val="323E4F"/>
      <w:spacing w:val="5"/>
      <w:sz w:val="52"/>
      <w:szCs w:val="52"/>
      <w:lang w:eastAsia="ru-RU"/>
    </w:rPr>
  </w:style>
  <w:style w:type="character" w:customStyle="1" w:styleId="a5">
    <w:name w:val="Название Знак"/>
    <w:basedOn w:val="a0"/>
    <w:link w:val="a6"/>
    <w:uiPriority w:val="10"/>
    <w:rsid w:val="003A1DB6"/>
    <w:rPr>
      <w:rFonts w:ascii="Calibri Light" w:eastAsia="等线 Light" w:hAnsi="Calibri Light" w:cs="Times New Roman"/>
      <w:color w:val="323E4F"/>
      <w:spacing w:val="5"/>
      <w:sz w:val="52"/>
      <w:szCs w:val="52"/>
    </w:rPr>
  </w:style>
  <w:style w:type="paragraph" w:customStyle="1" w:styleId="14">
    <w:name w:val="Подзаголовок1"/>
    <w:basedOn w:val="a"/>
    <w:next w:val="a"/>
    <w:uiPriority w:val="11"/>
    <w:qFormat/>
    <w:rsid w:val="003A1DB6"/>
    <w:pPr>
      <w:spacing w:after="200" w:line="276" w:lineRule="auto"/>
    </w:pPr>
    <w:rPr>
      <w:rFonts w:ascii="Calibri Light" w:eastAsia="等线 Light" w:hAnsi="Calibri Light" w:cs="Times New Roman"/>
      <w:i/>
      <w:iCs/>
      <w:color w:val="4472C4"/>
      <w:spacing w:val="15"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8"/>
    <w:uiPriority w:val="11"/>
    <w:rsid w:val="003A1DB6"/>
    <w:rPr>
      <w:rFonts w:ascii="Calibri Light" w:eastAsia="等线 Light" w:hAnsi="Calibri Light" w:cs="Times New Roman"/>
      <w:i/>
      <w:iCs/>
      <w:color w:val="4472C4"/>
      <w:spacing w:val="15"/>
      <w:sz w:val="24"/>
      <w:szCs w:val="24"/>
    </w:rPr>
  </w:style>
  <w:style w:type="character" w:customStyle="1" w:styleId="15">
    <w:name w:val="Слабое выделение1"/>
    <w:basedOn w:val="a0"/>
    <w:uiPriority w:val="19"/>
    <w:qFormat/>
    <w:rsid w:val="003A1DB6"/>
    <w:rPr>
      <w:i/>
      <w:iCs/>
      <w:color w:val="808080"/>
    </w:rPr>
  </w:style>
  <w:style w:type="character" w:styleId="a9">
    <w:name w:val="Emphasis"/>
    <w:basedOn w:val="a0"/>
    <w:uiPriority w:val="20"/>
    <w:qFormat/>
    <w:rsid w:val="003A1DB6"/>
    <w:rPr>
      <w:i/>
      <w:iCs/>
    </w:rPr>
  </w:style>
  <w:style w:type="character" w:customStyle="1" w:styleId="16">
    <w:name w:val="Сильное выделение1"/>
    <w:basedOn w:val="a0"/>
    <w:uiPriority w:val="21"/>
    <w:qFormat/>
    <w:rsid w:val="003A1DB6"/>
    <w:rPr>
      <w:b/>
      <w:bCs/>
      <w:i/>
      <w:iCs/>
      <w:color w:val="4472C4"/>
    </w:rPr>
  </w:style>
  <w:style w:type="character" w:styleId="aa">
    <w:name w:val="Strong"/>
    <w:basedOn w:val="a0"/>
    <w:uiPriority w:val="22"/>
    <w:qFormat/>
    <w:rsid w:val="003A1DB6"/>
    <w:rPr>
      <w:b/>
      <w:bCs/>
    </w:rPr>
  </w:style>
  <w:style w:type="paragraph" w:customStyle="1" w:styleId="210">
    <w:name w:val="Цитата 21"/>
    <w:basedOn w:val="a"/>
    <w:next w:val="a"/>
    <w:uiPriority w:val="29"/>
    <w:qFormat/>
    <w:rsid w:val="003A1DB6"/>
    <w:pPr>
      <w:spacing w:after="200" w:line="276" w:lineRule="auto"/>
    </w:pPr>
    <w:rPr>
      <w:rFonts w:eastAsia="等线"/>
      <w:i/>
      <w:iCs/>
      <w:color w:val="000000"/>
      <w:lang w:eastAsia="ru-RU"/>
    </w:rPr>
  </w:style>
  <w:style w:type="character" w:customStyle="1" w:styleId="22">
    <w:name w:val="Цитата 2 Знак"/>
    <w:basedOn w:val="a0"/>
    <w:link w:val="23"/>
    <w:uiPriority w:val="29"/>
    <w:rsid w:val="003A1DB6"/>
    <w:rPr>
      <w:i/>
      <w:iCs/>
      <w:color w:val="000000"/>
    </w:rPr>
  </w:style>
  <w:style w:type="paragraph" w:customStyle="1" w:styleId="17">
    <w:name w:val="Выделенная цитата1"/>
    <w:basedOn w:val="a"/>
    <w:next w:val="a"/>
    <w:uiPriority w:val="30"/>
    <w:qFormat/>
    <w:rsid w:val="003A1DB6"/>
    <w:pPr>
      <w:pBdr>
        <w:bottom w:val="single" w:sz="4" w:space="4" w:color="4472C4"/>
      </w:pBdr>
      <w:spacing w:before="200" w:after="280" w:line="276" w:lineRule="auto"/>
      <w:ind w:left="936" w:right="936"/>
    </w:pPr>
    <w:rPr>
      <w:rFonts w:eastAsia="等线"/>
      <w:b/>
      <w:bCs/>
      <w:i/>
      <w:iCs/>
      <w:color w:val="4472C4"/>
      <w:lang w:eastAsia="ru-RU"/>
    </w:rPr>
  </w:style>
  <w:style w:type="character" w:customStyle="1" w:styleId="ab">
    <w:name w:val="Выделенная цитата Знак"/>
    <w:basedOn w:val="a0"/>
    <w:link w:val="ac"/>
    <w:uiPriority w:val="30"/>
    <w:rsid w:val="003A1DB6"/>
    <w:rPr>
      <w:b/>
      <w:bCs/>
      <w:i/>
      <w:iCs/>
      <w:color w:val="4472C4"/>
    </w:rPr>
  </w:style>
  <w:style w:type="character" w:customStyle="1" w:styleId="18">
    <w:name w:val="Слабая ссылка1"/>
    <w:basedOn w:val="a0"/>
    <w:uiPriority w:val="31"/>
    <w:qFormat/>
    <w:rsid w:val="003A1DB6"/>
    <w:rPr>
      <w:smallCaps/>
      <w:color w:val="ED7D31"/>
      <w:u w:val="single"/>
    </w:rPr>
  </w:style>
  <w:style w:type="character" w:customStyle="1" w:styleId="19">
    <w:name w:val="Сильная ссылка1"/>
    <w:basedOn w:val="a0"/>
    <w:uiPriority w:val="32"/>
    <w:qFormat/>
    <w:rsid w:val="003A1DB6"/>
    <w:rPr>
      <w:b/>
      <w:bCs/>
      <w:smallCaps/>
      <w:color w:val="ED7D31"/>
      <w:spacing w:val="5"/>
      <w:u w:val="single"/>
    </w:rPr>
  </w:style>
  <w:style w:type="character" w:styleId="ad">
    <w:name w:val="Book Title"/>
    <w:basedOn w:val="a0"/>
    <w:uiPriority w:val="33"/>
    <w:qFormat/>
    <w:rsid w:val="003A1DB6"/>
    <w:rPr>
      <w:b/>
      <w:bCs/>
      <w:smallCaps/>
      <w:spacing w:val="5"/>
    </w:rPr>
  </w:style>
  <w:style w:type="paragraph" w:styleId="ae">
    <w:name w:val="List Paragraph"/>
    <w:basedOn w:val="a"/>
    <w:uiPriority w:val="34"/>
    <w:qFormat/>
    <w:rsid w:val="003A1DB6"/>
    <w:pPr>
      <w:spacing w:after="200" w:line="276" w:lineRule="auto"/>
      <w:ind w:left="720"/>
      <w:contextualSpacing/>
    </w:pPr>
    <w:rPr>
      <w:rFonts w:eastAsia="等线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3A1DB6"/>
    <w:pPr>
      <w:spacing w:after="0" w:line="240" w:lineRule="auto"/>
    </w:pPr>
    <w:rPr>
      <w:rFonts w:eastAsia="等线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3A1DB6"/>
    <w:rPr>
      <w:rFonts w:eastAsia="等线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3A1DB6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3A1DB6"/>
    <w:pPr>
      <w:spacing w:after="0" w:line="240" w:lineRule="auto"/>
    </w:pPr>
    <w:rPr>
      <w:rFonts w:eastAsia="等线"/>
      <w:sz w:val="20"/>
      <w:szCs w:val="20"/>
      <w:lang w:eastAsia="ru-RU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3A1DB6"/>
    <w:rPr>
      <w:rFonts w:eastAsia="等线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unhideWhenUsed/>
    <w:rsid w:val="003A1DB6"/>
    <w:rPr>
      <w:vertAlign w:val="superscript"/>
    </w:rPr>
  </w:style>
  <w:style w:type="character" w:customStyle="1" w:styleId="1a">
    <w:name w:val="Гиперссылка1"/>
    <w:basedOn w:val="a0"/>
    <w:uiPriority w:val="99"/>
    <w:unhideWhenUsed/>
    <w:rsid w:val="003A1DB6"/>
    <w:rPr>
      <w:color w:val="0563C1"/>
      <w:u w:val="single"/>
    </w:rPr>
  </w:style>
  <w:style w:type="character" w:customStyle="1" w:styleId="1b">
    <w:name w:val="Просмотренная гиперссылка1"/>
    <w:basedOn w:val="a0"/>
    <w:uiPriority w:val="99"/>
    <w:semiHidden/>
    <w:unhideWhenUsed/>
    <w:rsid w:val="003A1DB6"/>
    <w:rPr>
      <w:color w:val="954F72"/>
      <w:u w:val="single"/>
    </w:rPr>
  </w:style>
  <w:style w:type="paragraph" w:styleId="af5">
    <w:name w:val="Plain Text"/>
    <w:basedOn w:val="a"/>
    <w:link w:val="af6"/>
    <w:uiPriority w:val="99"/>
    <w:semiHidden/>
    <w:unhideWhenUsed/>
    <w:rsid w:val="003A1DB6"/>
    <w:pPr>
      <w:spacing w:after="0" w:line="240" w:lineRule="auto"/>
    </w:pPr>
    <w:rPr>
      <w:rFonts w:ascii="Courier New" w:eastAsia="等线" w:hAnsi="Courier New" w:cs="Courier New"/>
      <w:sz w:val="21"/>
      <w:szCs w:val="21"/>
      <w:lang w:eastAsia="ru-RU"/>
    </w:rPr>
  </w:style>
  <w:style w:type="character" w:customStyle="1" w:styleId="af6">
    <w:name w:val="Текст Знак"/>
    <w:basedOn w:val="a0"/>
    <w:link w:val="af5"/>
    <w:uiPriority w:val="99"/>
    <w:semiHidden/>
    <w:rsid w:val="003A1DB6"/>
    <w:rPr>
      <w:rFonts w:ascii="Courier New" w:eastAsia="等线" w:hAnsi="Courier New" w:cs="Courier New"/>
      <w:sz w:val="21"/>
      <w:szCs w:val="21"/>
      <w:lang w:eastAsia="ru-RU"/>
    </w:rPr>
  </w:style>
  <w:style w:type="paragraph" w:styleId="af7">
    <w:name w:val="header"/>
    <w:basedOn w:val="a"/>
    <w:link w:val="af8"/>
    <w:uiPriority w:val="99"/>
    <w:unhideWhenUsed/>
    <w:rsid w:val="003A1DB6"/>
    <w:pPr>
      <w:spacing w:after="0" w:line="240" w:lineRule="auto"/>
    </w:pPr>
    <w:rPr>
      <w:rFonts w:eastAsia="等线"/>
      <w:lang w:eastAsia="ru-RU"/>
    </w:rPr>
  </w:style>
  <w:style w:type="character" w:customStyle="1" w:styleId="af8">
    <w:name w:val="Верхний колонтитул Знак"/>
    <w:basedOn w:val="a0"/>
    <w:link w:val="af7"/>
    <w:uiPriority w:val="99"/>
    <w:rsid w:val="003A1DB6"/>
    <w:rPr>
      <w:rFonts w:eastAsia="等线"/>
      <w:lang w:eastAsia="ru-RU"/>
    </w:rPr>
  </w:style>
  <w:style w:type="paragraph" w:styleId="af9">
    <w:name w:val="footer"/>
    <w:basedOn w:val="a"/>
    <w:link w:val="afa"/>
    <w:uiPriority w:val="99"/>
    <w:unhideWhenUsed/>
    <w:rsid w:val="003A1DB6"/>
    <w:pPr>
      <w:spacing w:after="0" w:line="240" w:lineRule="auto"/>
    </w:pPr>
    <w:rPr>
      <w:rFonts w:eastAsia="等线"/>
      <w:lang w:eastAsia="ru-RU"/>
    </w:rPr>
  </w:style>
  <w:style w:type="character" w:customStyle="1" w:styleId="afa">
    <w:name w:val="Нижний колонтитул Знак"/>
    <w:basedOn w:val="a0"/>
    <w:link w:val="af9"/>
    <w:uiPriority w:val="99"/>
    <w:rsid w:val="003A1DB6"/>
    <w:rPr>
      <w:rFonts w:eastAsia="等线"/>
      <w:lang w:eastAsia="ru-RU"/>
    </w:rPr>
  </w:style>
  <w:style w:type="paragraph" w:customStyle="1" w:styleId="1c">
    <w:name w:val="Название объекта1"/>
    <w:basedOn w:val="a"/>
    <w:next w:val="a"/>
    <w:uiPriority w:val="35"/>
    <w:unhideWhenUsed/>
    <w:qFormat/>
    <w:rsid w:val="003A1DB6"/>
    <w:pPr>
      <w:spacing w:after="200" w:line="240" w:lineRule="auto"/>
    </w:pPr>
    <w:rPr>
      <w:rFonts w:eastAsia="等线"/>
      <w:i/>
      <w:iCs/>
      <w:color w:val="44546A"/>
      <w:sz w:val="18"/>
      <w:szCs w:val="18"/>
      <w:lang w:eastAsia="ru-RU"/>
    </w:rPr>
  </w:style>
  <w:style w:type="table" w:customStyle="1" w:styleId="1d">
    <w:name w:val="Сетка таблицы1"/>
    <w:basedOn w:val="a1"/>
    <w:next w:val="a3"/>
    <w:uiPriority w:val="59"/>
    <w:rsid w:val="003A1DB6"/>
    <w:pPr>
      <w:spacing w:after="0" w:line="240" w:lineRule="auto"/>
    </w:pPr>
    <w:rPr>
      <w:rFonts w:eastAsia="等线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e">
    <w:name w:val="Обычный1"/>
    <w:uiPriority w:val="99"/>
    <w:rsid w:val="003A1DB6"/>
  </w:style>
  <w:style w:type="paragraph" w:customStyle="1" w:styleId="S1">
    <w:name w:val="S_1"/>
    <w:basedOn w:val="a"/>
    <w:uiPriority w:val="99"/>
    <w:rsid w:val="003A1DB6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0">
    <w:name w:val="Заголовок 1 Знак1"/>
    <w:basedOn w:val="a0"/>
    <w:link w:val="1"/>
    <w:uiPriority w:val="9"/>
    <w:rsid w:val="003A1DB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11">
    <w:name w:val="Заголовок 2 Знак1"/>
    <w:basedOn w:val="a0"/>
    <w:link w:val="2"/>
    <w:uiPriority w:val="9"/>
    <w:semiHidden/>
    <w:rsid w:val="003A1DB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10">
    <w:name w:val="Заголовок 3 Знак1"/>
    <w:basedOn w:val="a0"/>
    <w:link w:val="3"/>
    <w:uiPriority w:val="9"/>
    <w:semiHidden/>
    <w:rsid w:val="003A1DB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10">
    <w:name w:val="Заголовок 4 Знак1"/>
    <w:basedOn w:val="a0"/>
    <w:link w:val="4"/>
    <w:uiPriority w:val="9"/>
    <w:semiHidden/>
    <w:rsid w:val="003A1DB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10">
    <w:name w:val="Заголовок 5 Знак1"/>
    <w:basedOn w:val="a0"/>
    <w:link w:val="5"/>
    <w:uiPriority w:val="9"/>
    <w:semiHidden/>
    <w:rsid w:val="003A1DB6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10">
    <w:name w:val="Заголовок 6 Знак1"/>
    <w:basedOn w:val="a0"/>
    <w:link w:val="6"/>
    <w:uiPriority w:val="9"/>
    <w:semiHidden/>
    <w:rsid w:val="003A1DB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10">
    <w:name w:val="Заголовок 7 Знак1"/>
    <w:basedOn w:val="a0"/>
    <w:link w:val="7"/>
    <w:uiPriority w:val="9"/>
    <w:semiHidden/>
    <w:rsid w:val="003A1DB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10">
    <w:name w:val="Заголовок 8 Знак1"/>
    <w:basedOn w:val="a0"/>
    <w:link w:val="8"/>
    <w:uiPriority w:val="9"/>
    <w:semiHidden/>
    <w:rsid w:val="003A1DB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10">
    <w:name w:val="Заголовок 9 Знак1"/>
    <w:basedOn w:val="a0"/>
    <w:link w:val="9"/>
    <w:uiPriority w:val="9"/>
    <w:semiHidden/>
    <w:rsid w:val="003A1DB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6">
    <w:name w:val="Title"/>
    <w:basedOn w:val="a"/>
    <w:next w:val="a"/>
    <w:link w:val="a5"/>
    <w:uiPriority w:val="10"/>
    <w:qFormat/>
    <w:rsid w:val="003A1DB6"/>
    <w:pPr>
      <w:spacing w:after="0" w:line="240" w:lineRule="auto"/>
      <w:contextualSpacing/>
    </w:pPr>
    <w:rPr>
      <w:rFonts w:ascii="Calibri Light" w:eastAsia="等线 Light" w:hAnsi="Calibri Light" w:cs="Times New Roman"/>
      <w:color w:val="323E4F"/>
      <w:spacing w:val="5"/>
      <w:sz w:val="52"/>
      <w:szCs w:val="52"/>
    </w:rPr>
  </w:style>
  <w:style w:type="character" w:customStyle="1" w:styleId="1f">
    <w:name w:val="Название Знак1"/>
    <w:basedOn w:val="a0"/>
    <w:link w:val="a6"/>
    <w:uiPriority w:val="10"/>
    <w:rsid w:val="003A1D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Subtitle"/>
    <w:basedOn w:val="a"/>
    <w:next w:val="a"/>
    <w:link w:val="a7"/>
    <w:uiPriority w:val="11"/>
    <w:qFormat/>
    <w:rsid w:val="003A1DB6"/>
    <w:pPr>
      <w:numPr>
        <w:ilvl w:val="1"/>
      </w:numPr>
    </w:pPr>
    <w:rPr>
      <w:rFonts w:ascii="Calibri Light" w:eastAsia="等线 Light" w:hAnsi="Calibri Light" w:cs="Times New Roman"/>
      <w:i/>
      <w:iCs/>
      <w:color w:val="4472C4"/>
      <w:spacing w:val="15"/>
      <w:sz w:val="24"/>
      <w:szCs w:val="24"/>
    </w:rPr>
  </w:style>
  <w:style w:type="character" w:customStyle="1" w:styleId="1f0">
    <w:name w:val="Подзаголовок Знак1"/>
    <w:basedOn w:val="a0"/>
    <w:link w:val="a8"/>
    <w:uiPriority w:val="11"/>
    <w:rsid w:val="003A1DB6"/>
    <w:rPr>
      <w:rFonts w:eastAsiaTheme="minorEastAsia"/>
      <w:color w:val="5A5A5A" w:themeColor="text1" w:themeTint="A5"/>
      <w:spacing w:val="15"/>
    </w:rPr>
  </w:style>
  <w:style w:type="character" w:styleId="afb">
    <w:name w:val="Subtle Emphasis"/>
    <w:basedOn w:val="a0"/>
    <w:uiPriority w:val="19"/>
    <w:qFormat/>
    <w:rsid w:val="003A1DB6"/>
    <w:rPr>
      <w:i/>
      <w:iCs/>
      <w:color w:val="404040" w:themeColor="text1" w:themeTint="BF"/>
    </w:rPr>
  </w:style>
  <w:style w:type="character" w:styleId="afc">
    <w:name w:val="Intense Emphasis"/>
    <w:basedOn w:val="a0"/>
    <w:uiPriority w:val="21"/>
    <w:qFormat/>
    <w:rsid w:val="003A1DB6"/>
    <w:rPr>
      <w:i/>
      <w:iCs/>
      <w:color w:val="5B9BD5" w:themeColor="accent1"/>
    </w:rPr>
  </w:style>
  <w:style w:type="paragraph" w:styleId="23">
    <w:name w:val="Quote"/>
    <w:basedOn w:val="a"/>
    <w:next w:val="a"/>
    <w:link w:val="22"/>
    <w:uiPriority w:val="29"/>
    <w:qFormat/>
    <w:rsid w:val="003A1DB6"/>
    <w:pPr>
      <w:spacing w:before="200"/>
      <w:ind w:left="864" w:right="864"/>
      <w:jc w:val="center"/>
    </w:pPr>
    <w:rPr>
      <w:i/>
      <w:iCs/>
      <w:color w:val="000000"/>
    </w:rPr>
  </w:style>
  <w:style w:type="character" w:customStyle="1" w:styleId="212">
    <w:name w:val="Цитата 2 Знак1"/>
    <w:basedOn w:val="a0"/>
    <w:link w:val="23"/>
    <w:uiPriority w:val="29"/>
    <w:rsid w:val="003A1DB6"/>
    <w:rPr>
      <w:i/>
      <w:iCs/>
      <w:color w:val="404040" w:themeColor="text1" w:themeTint="BF"/>
    </w:rPr>
  </w:style>
  <w:style w:type="paragraph" w:styleId="ac">
    <w:name w:val="Intense Quote"/>
    <w:basedOn w:val="a"/>
    <w:next w:val="a"/>
    <w:link w:val="ab"/>
    <w:uiPriority w:val="30"/>
    <w:qFormat/>
    <w:rsid w:val="003A1DB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b/>
      <w:bCs/>
      <w:i/>
      <w:iCs/>
      <w:color w:val="4472C4"/>
    </w:rPr>
  </w:style>
  <w:style w:type="character" w:customStyle="1" w:styleId="1f1">
    <w:name w:val="Выделенная цитата Знак1"/>
    <w:basedOn w:val="a0"/>
    <w:link w:val="ac"/>
    <w:uiPriority w:val="30"/>
    <w:rsid w:val="003A1DB6"/>
    <w:rPr>
      <w:i/>
      <w:iCs/>
      <w:color w:val="5B9BD5" w:themeColor="accent1"/>
    </w:rPr>
  </w:style>
  <w:style w:type="character" w:styleId="afd">
    <w:name w:val="Subtle Reference"/>
    <w:basedOn w:val="a0"/>
    <w:uiPriority w:val="31"/>
    <w:qFormat/>
    <w:rsid w:val="003A1DB6"/>
    <w:rPr>
      <w:smallCaps/>
      <w:color w:val="5A5A5A" w:themeColor="text1" w:themeTint="A5"/>
    </w:rPr>
  </w:style>
  <w:style w:type="character" w:styleId="afe">
    <w:name w:val="Intense Reference"/>
    <w:basedOn w:val="a0"/>
    <w:uiPriority w:val="32"/>
    <w:qFormat/>
    <w:rsid w:val="003A1DB6"/>
    <w:rPr>
      <w:b/>
      <w:bCs/>
      <w:smallCaps/>
      <w:color w:val="5B9BD5" w:themeColor="accent1"/>
      <w:spacing w:val="5"/>
    </w:rPr>
  </w:style>
  <w:style w:type="character" w:styleId="aff">
    <w:name w:val="Hyperlink"/>
    <w:basedOn w:val="a0"/>
    <w:uiPriority w:val="99"/>
    <w:unhideWhenUsed/>
    <w:rsid w:val="003A1DB6"/>
    <w:rPr>
      <w:color w:val="0563C1" w:themeColor="hyperlink"/>
      <w:u w:val="single"/>
    </w:rPr>
  </w:style>
  <w:style w:type="character" w:styleId="aff0">
    <w:name w:val="FollowedHyperlink"/>
    <w:basedOn w:val="a0"/>
    <w:uiPriority w:val="99"/>
    <w:semiHidden/>
    <w:unhideWhenUsed/>
    <w:rsid w:val="003A1DB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ygeograph.ru/5-territorij-kotorye-rossiya-priobrela-za-poslednie-20-let/" TargetMode="External"/><Relationship Id="rId21" Type="http://schemas.openxmlformats.org/officeDocument/2006/relationships/hyperlink" Target="https://mygeograph.ru/5-territorij-kotorye-rossiya-priobrela-za-poslednie-20-let/" TargetMode="External"/><Relationship Id="rId42" Type="http://schemas.openxmlformats.org/officeDocument/2006/relationships/hyperlink" Target="https://mygeograph.ru/rebus-geograficheskij-s-otvetami/" TargetMode="External"/><Relationship Id="rId47" Type="http://schemas.openxmlformats.org/officeDocument/2006/relationships/hyperlink" Target="https://mygeograph.ru/mirovye-otrasli-promyshlennosti/" TargetMode="External"/><Relationship Id="rId63" Type="http://schemas.openxmlformats.org/officeDocument/2006/relationships/hyperlink" Target="https://mygeograph.ru/mezhdunarodnoe-razdelenie-truda-i-ego-rol-v-razvitii-stran-mira/" TargetMode="External"/><Relationship Id="rId68" Type="http://schemas.openxmlformats.org/officeDocument/2006/relationships/hyperlink" Target="https://mygeograph.ru/mezhdunarodnoe-razdelenie-truda-i-ego-rol-v-razvitii-stran-mira/" TargetMode="External"/><Relationship Id="rId84" Type="http://schemas.openxmlformats.org/officeDocument/2006/relationships/hyperlink" Target="https://mygeograph.ru/evropejskij-soyuz-es/" TargetMode="External"/><Relationship Id="rId89" Type="http://schemas.openxmlformats.org/officeDocument/2006/relationships/hyperlink" Target="https://uroki4you.ru/geografiya-videouroki-11-klass.html" TargetMode="External"/><Relationship Id="rId16" Type="http://schemas.openxmlformats.org/officeDocument/2006/relationships/hyperlink" Target="https://mygeograph.ru/5-territorij-kotorye-rossiya-priobrela-za-poslednie-20-let/" TargetMode="External"/><Relationship Id="rId11" Type="http://schemas.openxmlformats.org/officeDocument/2006/relationships/hyperlink" Target="https://znanium.com/catalog/product/1904348" TargetMode="External"/><Relationship Id="rId32" Type="http://schemas.openxmlformats.org/officeDocument/2006/relationships/hyperlink" Target="https://mygeograph.ru/5-territorij-kotorye-rossiya-priobrela-za-poslednie-20-let/" TargetMode="External"/><Relationship Id="rId37" Type="http://schemas.openxmlformats.org/officeDocument/2006/relationships/hyperlink" Target="https://mygeograph.ru/10-11-klass/" TargetMode="External"/><Relationship Id="rId53" Type="http://schemas.openxmlformats.org/officeDocument/2006/relationships/hyperlink" Target="https://mygeograph.ru/10-11-klass/page/4/" TargetMode="External"/><Relationship Id="rId58" Type="http://schemas.openxmlformats.org/officeDocument/2006/relationships/hyperlink" Target="https://mygeograph.ru/10-11-klass/page/4/" TargetMode="External"/><Relationship Id="rId74" Type="http://schemas.openxmlformats.org/officeDocument/2006/relationships/hyperlink" Target="https://mygeograph.ru/mezhdunarodnoe-razdelenie-truda-i-ego-rol-v-razvitii-stran-mira/" TargetMode="External"/><Relationship Id="rId79" Type="http://schemas.openxmlformats.org/officeDocument/2006/relationships/hyperlink" Target="https://mygeograph.ru/evropejskij-soyuz-es/" TargetMode="External"/><Relationship Id="rId5" Type="http://schemas.openxmlformats.org/officeDocument/2006/relationships/image" Target="media/image1.jpg"/><Relationship Id="rId90" Type="http://schemas.openxmlformats.org/officeDocument/2006/relationships/hyperlink" Target="https://uroki4you.ru/geografiya-videouroki-11-klass.html" TargetMode="External"/><Relationship Id="rId95" Type="http://schemas.openxmlformats.org/officeDocument/2006/relationships/hyperlink" Target="https://iu.ru/video-lessons?klass=11_klass&amp;predmet=geografiya&amp;stranitsa=3" TargetMode="External"/><Relationship Id="rId22" Type="http://schemas.openxmlformats.org/officeDocument/2006/relationships/hyperlink" Target="https://mygeograph.ru/5-territorij-kotorye-rossiya-priobrela-za-poslednie-20-let/" TargetMode="External"/><Relationship Id="rId27" Type="http://schemas.openxmlformats.org/officeDocument/2006/relationships/hyperlink" Target="https://mygeograph.ru/5-territorij-kotorye-rossiya-priobrela-za-poslednie-20-let/" TargetMode="External"/><Relationship Id="rId43" Type="http://schemas.openxmlformats.org/officeDocument/2006/relationships/hyperlink" Target="https://mygeograph.ru/rebus-geograficheskij-s-otvetami/" TargetMode="External"/><Relationship Id="rId48" Type="http://schemas.openxmlformats.org/officeDocument/2006/relationships/hyperlink" Target="https://mygeograph.ru/mirovye-otrasli-promyshlennosti/" TargetMode="External"/><Relationship Id="rId64" Type="http://schemas.openxmlformats.org/officeDocument/2006/relationships/hyperlink" Target="https://mygeograph.ru/mezhdunarodnoe-razdelenie-truda-i-ego-rol-v-razvitii-stran-mira/" TargetMode="External"/><Relationship Id="rId69" Type="http://schemas.openxmlformats.org/officeDocument/2006/relationships/hyperlink" Target="https://mygeograph.ru/mezhdunarodnoe-razdelenie-truda-i-ego-rol-v-razvitii-stran-mira/" TargetMode="External"/><Relationship Id="rId80" Type="http://schemas.openxmlformats.org/officeDocument/2006/relationships/hyperlink" Target="https://mygeograph.ru/evropejskij-soyuz-es/" TargetMode="External"/><Relationship Id="rId85" Type="http://schemas.openxmlformats.org/officeDocument/2006/relationships/hyperlink" Target="https://uroki4you.ru/geografiya-videouroki-11-klass.html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znanium.com/catalog/product/1234161" TargetMode="External"/><Relationship Id="rId17" Type="http://schemas.openxmlformats.org/officeDocument/2006/relationships/hyperlink" Target="https://mygeograph.ru/5-territorij-kotorye-rossiya-priobrela-za-poslednie-20-let/" TargetMode="External"/><Relationship Id="rId25" Type="http://schemas.openxmlformats.org/officeDocument/2006/relationships/hyperlink" Target="https://mygeograph.ru/5-territorij-kotorye-rossiya-priobrela-za-poslednie-20-let/" TargetMode="External"/><Relationship Id="rId33" Type="http://schemas.openxmlformats.org/officeDocument/2006/relationships/hyperlink" Target="https://mygeograph.ru/10-11-klass/" TargetMode="External"/><Relationship Id="rId38" Type="http://schemas.openxmlformats.org/officeDocument/2006/relationships/hyperlink" Target="https://mygeograph.ru/10-11-klass/" TargetMode="External"/><Relationship Id="rId46" Type="http://schemas.openxmlformats.org/officeDocument/2006/relationships/hyperlink" Target="https://mygeograph.ru/rebus-geograficheskij-s-otvetami/" TargetMode="External"/><Relationship Id="rId59" Type="http://schemas.openxmlformats.org/officeDocument/2006/relationships/hyperlink" Target="https://mygeograph.ru/mezhdunarodnoe-razdelenie-truda-i-ego-rol-v-razvitii-stran-mira/" TargetMode="External"/><Relationship Id="rId67" Type="http://schemas.openxmlformats.org/officeDocument/2006/relationships/hyperlink" Target="https://mygeograph.ru/mezhdunarodnoe-razdelenie-truda-i-ego-rol-v-razvitii-stran-mira/" TargetMode="External"/><Relationship Id="rId20" Type="http://schemas.openxmlformats.org/officeDocument/2006/relationships/hyperlink" Target="https://mygeograph.ru/5-territorij-kotorye-rossiya-priobrela-za-poslednie-20-let/" TargetMode="External"/><Relationship Id="rId41" Type="http://schemas.openxmlformats.org/officeDocument/2006/relationships/hyperlink" Target="https://mygeograph.ru/rebus-geograficheskij-s-otvetami/" TargetMode="External"/><Relationship Id="rId54" Type="http://schemas.openxmlformats.org/officeDocument/2006/relationships/hyperlink" Target="https://mygeograph.ru/10-11-klass/page/4/" TargetMode="External"/><Relationship Id="rId62" Type="http://schemas.openxmlformats.org/officeDocument/2006/relationships/hyperlink" Target="https://mygeograph.ru/mezhdunarodnoe-razdelenie-truda-i-ego-rol-v-razvitii-stran-mira/" TargetMode="External"/><Relationship Id="rId70" Type="http://schemas.openxmlformats.org/officeDocument/2006/relationships/hyperlink" Target="https://mygeograph.ru/mezhdunarodnoe-razdelenie-truda-i-ego-rol-v-razvitii-stran-mira/" TargetMode="External"/><Relationship Id="rId75" Type="http://schemas.openxmlformats.org/officeDocument/2006/relationships/hyperlink" Target="https://mygeograph.ru/mezhdunarodnoe-razdelenie-truda-i-ego-rol-v-razvitii-stran-mira/" TargetMode="External"/><Relationship Id="rId83" Type="http://schemas.openxmlformats.org/officeDocument/2006/relationships/hyperlink" Target="https://mygeograph.ru/evropejskij-soyuz-es/" TargetMode="External"/><Relationship Id="rId88" Type="http://schemas.openxmlformats.org/officeDocument/2006/relationships/hyperlink" Target="https://uroki4you.ru/geografiya-videouroki-11-klass.html" TargetMode="External"/><Relationship Id="rId91" Type="http://schemas.openxmlformats.org/officeDocument/2006/relationships/hyperlink" Target="https://uroki4you.ru/geografiya-videouroki-11-klass.html" TargetMode="External"/><Relationship Id="rId96" Type="http://schemas.openxmlformats.org/officeDocument/2006/relationships/hyperlink" Target="https://iu.ru/video-lessons?klass=11_klass&amp;predmet=geografiya&amp;stranitsa=3" TargetMode="Externa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5" Type="http://schemas.openxmlformats.org/officeDocument/2006/relationships/hyperlink" Target="http://school-collection.edu.ru" TargetMode="External"/><Relationship Id="rId23" Type="http://schemas.openxmlformats.org/officeDocument/2006/relationships/hyperlink" Target="https://mygeograph.ru/5-territorij-kotorye-rossiya-priobrela-za-poslednie-20-let/" TargetMode="External"/><Relationship Id="rId28" Type="http://schemas.openxmlformats.org/officeDocument/2006/relationships/hyperlink" Target="https://mygeograph.ru/5-territorij-kotorye-rossiya-priobrela-za-poslednie-20-let/" TargetMode="External"/><Relationship Id="rId36" Type="http://schemas.openxmlformats.org/officeDocument/2006/relationships/hyperlink" Target="https://mygeograph.ru/10-11-klass/" TargetMode="External"/><Relationship Id="rId49" Type="http://schemas.openxmlformats.org/officeDocument/2006/relationships/hyperlink" Target="https://mygeograph.ru/mirovye-otrasli-promyshlennosti/" TargetMode="External"/><Relationship Id="rId57" Type="http://schemas.openxmlformats.org/officeDocument/2006/relationships/hyperlink" Target="https://mygeograph.ru/10-11-klass/page/4/" TargetMode="External"/><Relationship Id="rId10" Type="http://schemas.openxmlformats.org/officeDocument/2006/relationships/hyperlink" Target="https://znanium.com/catalog/product/1904348" TargetMode="External"/><Relationship Id="rId31" Type="http://schemas.openxmlformats.org/officeDocument/2006/relationships/hyperlink" Target="https://mygeograph.ru/5-territorij-kotorye-rossiya-priobrela-za-poslednie-20-let/" TargetMode="External"/><Relationship Id="rId44" Type="http://schemas.openxmlformats.org/officeDocument/2006/relationships/hyperlink" Target="https://mygeograph.ru/rebus-geograficheskij-s-otvetami/" TargetMode="External"/><Relationship Id="rId52" Type="http://schemas.openxmlformats.org/officeDocument/2006/relationships/hyperlink" Target="https://mygeograph.ru/mirovye-otrasli-promyshlennosti/" TargetMode="External"/><Relationship Id="rId60" Type="http://schemas.openxmlformats.org/officeDocument/2006/relationships/hyperlink" Target="https://mygeograph.ru/mezhdunarodnoe-razdelenie-truda-i-ego-rol-v-razvitii-stran-mira/" TargetMode="External"/><Relationship Id="rId65" Type="http://schemas.openxmlformats.org/officeDocument/2006/relationships/hyperlink" Target="https://mygeograph.ru/mezhdunarodnoe-razdelenie-truda-i-ego-rol-v-razvitii-stran-mira/" TargetMode="External"/><Relationship Id="rId73" Type="http://schemas.openxmlformats.org/officeDocument/2006/relationships/hyperlink" Target="https://mygeograph.ru/mezhdunarodnoe-razdelenie-truda-i-ego-rol-v-razvitii-stran-mira/" TargetMode="External"/><Relationship Id="rId78" Type="http://schemas.openxmlformats.org/officeDocument/2006/relationships/hyperlink" Target="https://mygeograph.ru/mezhdunarodnoe-razdelenie-truda-i-ego-rol-v-razvitii-stran-mira/" TargetMode="External"/><Relationship Id="rId81" Type="http://schemas.openxmlformats.org/officeDocument/2006/relationships/hyperlink" Target="https://mygeograph.ru/evropejskij-soyuz-es/" TargetMode="External"/><Relationship Id="rId86" Type="http://schemas.openxmlformats.org/officeDocument/2006/relationships/hyperlink" Target="https://uroki4you.ru/geografiya-videouroki-11-klass.html" TargetMode="External"/><Relationship Id="rId94" Type="http://schemas.openxmlformats.org/officeDocument/2006/relationships/hyperlink" Target="https://iu.ru/video-lessons?klass=11_klass&amp;predmet=geografiya&amp;stranitsa=3" TargetMode="External"/><Relationship Id="rId9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3" Type="http://schemas.openxmlformats.org/officeDocument/2006/relationships/hyperlink" Target="https://znanium.com/catalog/product/1234161" TargetMode="External"/><Relationship Id="rId18" Type="http://schemas.openxmlformats.org/officeDocument/2006/relationships/hyperlink" Target="https://mygeograph.ru/5-territorij-kotorye-rossiya-priobrela-za-poslednie-20-let/" TargetMode="External"/><Relationship Id="rId39" Type="http://schemas.openxmlformats.org/officeDocument/2006/relationships/hyperlink" Target="https://mygeograph.ru/rebus-geograficheskij-s-otvetami/" TargetMode="External"/><Relationship Id="rId34" Type="http://schemas.openxmlformats.org/officeDocument/2006/relationships/hyperlink" Target="https://mygeograph.ru/10-11-klass/" TargetMode="External"/><Relationship Id="rId50" Type="http://schemas.openxmlformats.org/officeDocument/2006/relationships/hyperlink" Target="https://mygeograph.ru/mirovye-otrasli-promyshlennosti/" TargetMode="External"/><Relationship Id="rId55" Type="http://schemas.openxmlformats.org/officeDocument/2006/relationships/hyperlink" Target="https://mygeograph.ru/10-11-klass/page/4/" TargetMode="External"/><Relationship Id="rId76" Type="http://schemas.openxmlformats.org/officeDocument/2006/relationships/hyperlink" Target="https://mygeograph.ru/mezhdunarodnoe-razdelenie-truda-i-ego-rol-v-razvitii-stran-mira/" TargetMode="External"/><Relationship Id="rId97" Type="http://schemas.openxmlformats.org/officeDocument/2006/relationships/hyperlink" Target="https://resh.edu.ru/subject/4/11/" TargetMode="External"/><Relationship Id="rId7" Type="http://schemas.openxmlformats.org/officeDocument/2006/relationships/footer" Target="footer1.xml"/><Relationship Id="rId71" Type="http://schemas.openxmlformats.org/officeDocument/2006/relationships/hyperlink" Target="https://mygeograph.ru/mezhdunarodnoe-razdelenie-truda-i-ego-rol-v-razvitii-stran-mira/" TargetMode="External"/><Relationship Id="rId92" Type="http://schemas.openxmlformats.org/officeDocument/2006/relationships/hyperlink" Target="https://uroki4you.ru/geografiya-videouroki-11-klass.html" TargetMode="External"/><Relationship Id="rId2" Type="http://schemas.openxmlformats.org/officeDocument/2006/relationships/styles" Target="styles.xml"/><Relationship Id="rId29" Type="http://schemas.openxmlformats.org/officeDocument/2006/relationships/hyperlink" Target="https://mygeograph.ru/5-territorij-kotorye-rossiya-priobrela-za-poslednie-20-let/" TargetMode="External"/><Relationship Id="rId24" Type="http://schemas.openxmlformats.org/officeDocument/2006/relationships/hyperlink" Target="https://mygeograph.ru/5-territorij-kotorye-rossiya-priobrela-za-poslednie-20-let/" TargetMode="External"/><Relationship Id="rId40" Type="http://schemas.openxmlformats.org/officeDocument/2006/relationships/hyperlink" Target="https://mygeograph.ru/rebus-geograficheskij-s-otvetami/" TargetMode="External"/><Relationship Id="rId45" Type="http://schemas.openxmlformats.org/officeDocument/2006/relationships/hyperlink" Target="https://mygeograph.ru/rebus-geograficheskij-s-otvetami/" TargetMode="External"/><Relationship Id="rId66" Type="http://schemas.openxmlformats.org/officeDocument/2006/relationships/hyperlink" Target="https://mygeograph.ru/mezhdunarodnoe-razdelenie-truda-i-ego-rol-v-razvitii-stran-mira/" TargetMode="External"/><Relationship Id="rId87" Type="http://schemas.openxmlformats.org/officeDocument/2006/relationships/hyperlink" Target="https://uroki4you.ru/geografiya-videouroki-11-klass.html" TargetMode="External"/><Relationship Id="rId61" Type="http://schemas.openxmlformats.org/officeDocument/2006/relationships/hyperlink" Target="https://mygeograph.ru/mezhdunarodnoe-razdelenie-truda-i-ego-rol-v-razvitii-stran-mira/" TargetMode="External"/><Relationship Id="rId82" Type="http://schemas.openxmlformats.org/officeDocument/2006/relationships/hyperlink" Target="https://mygeograph.ru/evropejskij-soyuz-es/" TargetMode="External"/><Relationship Id="rId19" Type="http://schemas.openxmlformats.org/officeDocument/2006/relationships/hyperlink" Target="https://mygeograph.ru/5-territorij-kotorye-rossiya-priobrela-za-poslednie-20-let/" TargetMode="External"/><Relationship Id="rId14" Type="http://schemas.openxmlformats.org/officeDocument/2006/relationships/hyperlink" Target="http://eor.edu.ru" TargetMode="External"/><Relationship Id="rId30" Type="http://schemas.openxmlformats.org/officeDocument/2006/relationships/hyperlink" Target="https://mygeograph.ru/5-territorij-kotorye-rossiya-priobrela-za-poslednie-20-let/" TargetMode="External"/><Relationship Id="rId35" Type="http://schemas.openxmlformats.org/officeDocument/2006/relationships/hyperlink" Target="https://mygeograph.ru/10-11-klass/" TargetMode="External"/><Relationship Id="rId56" Type="http://schemas.openxmlformats.org/officeDocument/2006/relationships/hyperlink" Target="https://mygeograph.ru/10-11-klass/page/4/" TargetMode="External"/><Relationship Id="rId77" Type="http://schemas.openxmlformats.org/officeDocument/2006/relationships/hyperlink" Target="https://mygeograph.ru/mezhdunarodnoe-razdelenie-truda-i-ego-rol-v-razvitii-stran-mira/" TargetMode="External"/><Relationship Id="rId100" Type="http://schemas.openxmlformats.org/officeDocument/2006/relationships/theme" Target="theme/theme1.xml"/><Relationship Id="rId8" Type="http://schemas.openxmlformats.org/officeDocument/2006/relationships/footer" Target="footer2.xml"/><Relationship Id="rId51" Type="http://schemas.openxmlformats.org/officeDocument/2006/relationships/hyperlink" Target="https://mygeograph.ru/mirovye-otrasli-promyshlennosti/" TargetMode="External"/><Relationship Id="rId72" Type="http://schemas.openxmlformats.org/officeDocument/2006/relationships/hyperlink" Target="https://mygeograph.ru/mezhdunarodnoe-razdelenie-truda-i-ego-rol-v-razvitii-stran-mira/" TargetMode="External"/><Relationship Id="rId93" Type="http://schemas.openxmlformats.org/officeDocument/2006/relationships/hyperlink" Target="https://iu.ru/video-lessons?klass=11_klass&amp;predmet=geografiya&amp;stranitsa=3" TargetMode="External"/><Relationship Id="rId98" Type="http://schemas.openxmlformats.org/officeDocument/2006/relationships/hyperlink" Target="https://resh.edu.ru/subject/4/1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19</Pages>
  <Words>5534</Words>
  <Characters>31545</Characters>
  <Application>Microsoft Office Word</Application>
  <DocSecurity>0</DocSecurity>
  <Lines>262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2025-04-14T12:34:00Z</dcterms:created>
  <dcterms:modified xsi:type="dcterms:W3CDTF">2025-04-14T12:52:00Z</dcterms:modified>
</cp:coreProperties>
</file>